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5E" w:rsidRDefault="0066705E" w:rsidP="0066705E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6276975" cy="8982075"/>
            <wp:effectExtent l="19050" t="0" r="9525" b="0"/>
            <wp:docPr id="1" name="Рисунок 1" descr="C:\Users\Raybook\Desktop\СРОЧНО\23-24 срочн\ОВЗ\порядок об по инд п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СРОЧНО\23-24 срочн\ОВЗ\порядок об по инд п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05E" w:rsidRDefault="0066705E" w:rsidP="0066705E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705E" w:rsidRDefault="0066705E" w:rsidP="0066705E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705E" w:rsidRDefault="0066705E" w:rsidP="0066705E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705E" w:rsidRDefault="0066705E" w:rsidP="0066705E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3F43" w:rsidRPr="00C312D1" w:rsidRDefault="00C312D1" w:rsidP="00C312D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обучающихся,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произведен зачет результатов освоения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осуществляющих образовательную деятельность;</w:t>
      </w:r>
    </w:p>
    <w:p w:rsidR="00703F43" w:rsidRDefault="00C312D1" w:rsidP="00C312D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учебный план,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том числе предусматривающий ускоренное</w:t>
      </w:r>
      <w:r w:rsidRPr="00C312D1">
        <w:rPr>
          <w:lang w:val="ru-RU"/>
        </w:rPr>
        <w:br/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обучение, разрабатывается школой самостоятельно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основе утвержденной основной образовательной программы соответствующего уровня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федеральных образовательных стандартов,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том числе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перечню учебных предметов, обязательных для изучения,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  <w:proofErr w:type="gramEnd"/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Организация </w:t>
      </w:r>
      <w:proofErr w:type="gramStart"/>
      <w:r w:rsidRPr="00C312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proofErr w:type="gramEnd"/>
      <w:r w:rsidRPr="00C312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индивидуальному учебному плану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2.1. Индивидуальный учебный план может быть предоставлен любому обучающемуся школы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класса обучения.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2.2. Организация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осуществляется по</w:t>
      </w:r>
      <w:r w:rsidRPr="00C312D1">
        <w:rPr>
          <w:lang w:val="ru-RU"/>
        </w:rPr>
        <w:br/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заявлению совершеннолетнего обучающегося или родителя (законного представителя) несовершеннолетнего обучающегося.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2.3. Организация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для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ликвидировавших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академической задолженности,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усмотрению родителей (законных представителей)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2.4.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 пожелания обучающегося или родителя (законного</w:t>
      </w:r>
      <w:r w:rsidRPr="00C312D1">
        <w:rPr>
          <w:lang w:val="ru-RU"/>
        </w:rPr>
        <w:br/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представителя) несовершеннолетнего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 содержания 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— включение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индивидуальный учебный план дополнительных учебных предметов, курсов, углубленное изучение отдельных дисциплин, ускоренное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заявлению могут быть приложены </w:t>
      </w:r>
      <w:proofErr w:type="spell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психолого-медико-педагогические</w:t>
      </w:r>
      <w:proofErr w:type="spell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организации обучения ребенка.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2.5.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принимаются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течение текущего учебного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мая включительно.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2.6. Перевод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осуществляется приказом директора.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ведется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расписанию занятий.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Расписание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учетом максимально</w:t>
      </w:r>
      <w:r w:rsidRPr="00C312D1">
        <w:rPr>
          <w:lang w:val="ru-RU"/>
        </w:rPr>
        <w:br/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допустимой учебной нагрузки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кадрового потенциала составляет заместитель директора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учебной работе, утверждает директор.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2.8.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может быть организовано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отдельных классах (группах). Наполняемость классов (групп)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2.9. При реализации индивидуального учебного плана могут использоваться электронное обучение, дистанционные образовательные технологии,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также сетевая форма реализации образовательной программы.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уровнях начального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общего образования сопровождается поддержкой </w:t>
      </w:r>
      <w:proofErr w:type="spell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уровне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— классного руководителя.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 назначается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сопровождение индивидуального учебного плана приказом директора.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обладают всеми академическими правами, предусмотренными законодательством.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2.12. Срок получения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ИУП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федеральными государственными образовательными стандартами,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может быть сокращен для обучающихся, которые осваивают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утв. приказом </w:t>
      </w:r>
      <w:proofErr w:type="spell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286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утв. приказом </w:t>
      </w:r>
      <w:proofErr w:type="spell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287.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индивидуального учебного плана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3.1. Индивидуальный учебный план разрабатывается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спецификой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возможностями 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</w:t>
      </w:r>
      <w:proofErr w:type="spell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психолого-медико-педагогических</w:t>
      </w:r>
      <w:proofErr w:type="spell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организации обучения ребенка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наличии).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учебный план разрабатывается заместителем директора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учебной работе для конкретного обучающегося или группы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основе основной образовательной программы соответствующего уровня общего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один учебный год.</w:t>
      </w:r>
      <w:proofErr w:type="gramEnd"/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3.3. Индивидуальный учебный план утверждается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уставом школы для утверждения основной образовательной программы общего образования.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3.4. Индивидуальный учебный план разрабатывается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утверждается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позднее 15</w:t>
      </w:r>
      <w:r w:rsidRPr="00C312D1">
        <w:rPr>
          <w:lang w:val="ru-RU"/>
        </w:rPr>
        <w:br/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рабочих дней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даты принятия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="00281B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учебному плану,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установлено настоящим Порядком.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3.5. Индивидуальный учебный план формируется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федерального государственного образовательного стандарта общего образования соответствующего уровня,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том числе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перечню учебных предметов, обязательных для изучения.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3.6. Объем рабочей программы учебных предметов, курсов, дисциплин (модулей) ООП соответствующего уровня образования, для которого разработан индивидуальный 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учебный план, может варьироваться при необходимости разработки индивидуальной сетки учебных часов для освоения учебных предметов.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3.7. При формировании индивидуального учебного плана может использоваться</w:t>
      </w:r>
      <w:r w:rsidRPr="00C312D1">
        <w:rPr>
          <w:lang w:val="ru-RU"/>
        </w:rPr>
        <w:br/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модульный принцип, предусматривающий различные варианты сочетания учебных предметов, курсов, дисциплин (модулей), иных компонентов, входящих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соответствующего уровня общего образования.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3.8. Максимальная учебная нагрузка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должна соответствовать требованиям федеральных государственных образовательных стандартов,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правил.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этой целью индивидуальный учебный план может сочетать различные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формы обучения.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3.9. Утвержденный индивидуальный учебный план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расписание занятий по</w:t>
      </w:r>
      <w:r w:rsidRPr="00C312D1">
        <w:rPr>
          <w:lang w:val="ru-RU"/>
        </w:rPr>
        <w:br/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доводятся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сведения обучающегося, родителей (законных представителей) несовершеннолетнего обучающегося под подпись.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ускоренного обучения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4.1. Ускоренное обучение осуществляется посредством:</w:t>
      </w:r>
    </w:p>
    <w:p w:rsidR="00703F43" w:rsidRPr="00C312D1" w:rsidRDefault="00C312D1" w:rsidP="00C312D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зачета результатов освоения обучающимся учебных предметов, курсов, дисциплин (модулей),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осуществляющих образовательную деятельность,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школы;</w:t>
      </w:r>
    </w:p>
    <w:p w:rsidR="00703F43" w:rsidRPr="00C312D1" w:rsidRDefault="00C312D1" w:rsidP="00C312D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изменения объема часов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изучение отдельных предметов.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4.2. Ускоренное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организовать для обучающихся, имеющих высокие образовательные способности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 (или) уровень развития,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(или) переезжающих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длительное время. Возможность освоения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повышенном темпе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случаях обучения без балльного оценивания знаний подтверждается данными динамики учебных достижений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диагностики,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остальных 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— результатами текущей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аттестации, психолого-педагогическими характеристиками обучающегося.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4.3. Особенности процедуры зачета образовательных результатов обучающихся,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порядок его оформления устанавливаются локальным нормативным актом школы.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4.4.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ускоренное обучение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допускается.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Перевод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 учебный план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 зачета результатов обучающегося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5.1. Обучающийся, которому произведен зачет, переводится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ускоренное обучение.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Переход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утверждается приказом директора после проведения зачета результатов.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5.3. Школа уведомляет обучающегося или родителя (законного представителя) несовершеннолетнего обучающегося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переходе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директора,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5.2. Порядка.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5.4. При составлении индивидуального учебного плана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него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включаются учебные предметы,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которым школа зачла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качестве промежуточной аттестации.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5.5. Результаты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промежуточной </w:t>
      </w:r>
      <w:proofErr w:type="gramStart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успеваемости.</w:t>
      </w:r>
    </w:p>
    <w:p w:rsidR="00703F43" w:rsidRPr="00C312D1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5.6.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допускается обучающийся,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имеющий академической задолженности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12D1">
        <w:rPr>
          <w:rFonts w:hAnsi="Times New Roman" w:cs="Times New Roman"/>
          <w:color w:val="000000"/>
          <w:sz w:val="24"/>
          <w:szCs w:val="24"/>
          <w:lang w:val="ru-RU"/>
        </w:rPr>
        <w:t>полном объеме выполнивший индивидуальный учебный план.</w:t>
      </w:r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обучавшихся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законодательством.</w:t>
      </w:r>
      <w:proofErr w:type="gramEnd"/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B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gramStart"/>
      <w:r w:rsidRPr="00281B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выполнением индивидуального учебного плана</w:t>
      </w:r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проведением учебных занятий, консультаций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81B1A">
        <w:rPr>
          <w:lang w:val="ru-RU"/>
        </w:rPr>
        <w:br/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утвержденным расписанием, посещением учебных занятий обучающимся, ведением журнала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своевременным оформлением иной педагогической документации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индивидуального учебного плана осуществляет заместитель директора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учебной работе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четверть.</w:t>
      </w:r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6.2. Обучающиеся обязаны выполнять индивидуальный учебный план,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 w:rsidRPr="00281B1A">
        <w:rPr>
          <w:lang w:val="ru-RU"/>
        </w:rPr>
        <w:br/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посещать учебные занятия, предусмотренные индивидуальным учебным планом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Посещение учебных занятий, предусмотренных расписанием, отмечается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81B1A">
        <w:rPr>
          <w:lang w:val="ru-RU"/>
        </w:rPr>
        <w:br/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6.3.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отдельным частям учебного предмета или учебному предмету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целом, курсу, дисциплине (модулю) индивидуального учебного плана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рамках часов, отведенных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предметы, курсы, дисциплины (модули).</w:t>
      </w:r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81B1A">
        <w:rPr>
          <w:lang w:val="ru-RU"/>
        </w:rPr>
        <w:br/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аттестации </w:t>
      </w:r>
      <w:proofErr w:type="gramStart"/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локальным нормативным актом школы, индивидуальным учебным планом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ООП соответствующего уровня образования.</w:t>
      </w:r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6.4. Результаты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промежуточной </w:t>
      </w:r>
      <w:proofErr w:type="gramStart"/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успеваемости.</w:t>
      </w:r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допускается обучающийся,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имеющий академической задолженности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полном объеме выполнивший индивидуальный учебный план.</w:t>
      </w:r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обучавшихся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законодательством.</w:t>
      </w:r>
      <w:proofErr w:type="gramEnd"/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B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Финансовое обеспечение</w:t>
      </w:r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7.1.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осуществляется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счет бюджетных средств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финансового </w:t>
      </w:r>
      <w:proofErr w:type="gramStart"/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обеспечения реализации основной образовательной программы соответствующего уровня общего образования</w:t>
      </w:r>
      <w:proofErr w:type="gramEnd"/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3F43" w:rsidRPr="00281B1A" w:rsidRDefault="00C312D1" w:rsidP="00C312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7.2. Оплата труда педагогических работников, привлекаемых для реализации</w:t>
      </w:r>
      <w:r w:rsidRPr="00281B1A">
        <w:rPr>
          <w:lang w:val="ru-RU"/>
        </w:rPr>
        <w:br/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учебного плана,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установленной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B1A">
        <w:rPr>
          <w:rFonts w:hAnsi="Times New Roman" w:cs="Times New Roman"/>
          <w:color w:val="000000"/>
          <w:sz w:val="24"/>
          <w:szCs w:val="24"/>
          <w:lang w:val="ru-RU"/>
        </w:rPr>
        <w:t>школе системой оплаты труда.</w:t>
      </w:r>
      <w:bookmarkEnd w:id="0"/>
    </w:p>
    <w:sectPr w:rsidR="00703F43" w:rsidRPr="00281B1A" w:rsidSect="00E051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1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2B7E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81B1A"/>
    <w:rsid w:val="002D33B1"/>
    <w:rsid w:val="002D3591"/>
    <w:rsid w:val="003514A0"/>
    <w:rsid w:val="004F7E17"/>
    <w:rsid w:val="005A05CE"/>
    <w:rsid w:val="00653AF6"/>
    <w:rsid w:val="0066705E"/>
    <w:rsid w:val="00703F43"/>
    <w:rsid w:val="009B23B6"/>
    <w:rsid w:val="00B73A5A"/>
    <w:rsid w:val="00C312D1"/>
    <w:rsid w:val="00E05129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81B1A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6670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1533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учитьль номер 14</cp:lastModifiedBy>
  <cp:revision>5</cp:revision>
  <dcterms:created xsi:type="dcterms:W3CDTF">2011-11-02T04:15:00Z</dcterms:created>
  <dcterms:modified xsi:type="dcterms:W3CDTF">2023-10-31T13:19:00Z</dcterms:modified>
</cp:coreProperties>
</file>