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B99" w:rsidRDefault="00C93B99">
      <w:pPr>
        <w:pStyle w:val="ConsPlusTitlePage"/>
      </w:pPr>
      <w:r>
        <w:t xml:space="preserve">Документ предоставлен </w:t>
      </w:r>
      <w:hyperlink r:id="rId4">
        <w:r>
          <w:rPr>
            <w:color w:val="0000FF"/>
          </w:rPr>
          <w:t>КонсультантПлюс</w:t>
        </w:r>
      </w:hyperlink>
      <w:r>
        <w:br/>
      </w:r>
    </w:p>
    <w:p w:rsidR="00C93B99" w:rsidRDefault="00C93B99">
      <w:pPr>
        <w:pStyle w:val="ConsPlusNormal"/>
        <w:jc w:val="both"/>
        <w:outlineLvl w:val="0"/>
      </w:pPr>
    </w:p>
    <w:p w:rsidR="00C93B99" w:rsidRDefault="00C93B99">
      <w:pPr>
        <w:pStyle w:val="ConsPlusTitle"/>
        <w:jc w:val="center"/>
        <w:outlineLvl w:val="0"/>
      </w:pPr>
      <w:r>
        <w:t>КОМИТЕТ ОБРАЗОВАНИЯ, НАУКИ И МОЛОДЕЖНОЙ ПОЛИТИКИ</w:t>
      </w:r>
    </w:p>
    <w:p w:rsidR="00C93B99" w:rsidRDefault="00C93B99">
      <w:pPr>
        <w:pStyle w:val="ConsPlusTitle"/>
        <w:jc w:val="center"/>
      </w:pPr>
      <w:r>
        <w:t>ВОЛГОГРАДСКОЙ ОБЛАСТИ</w:t>
      </w:r>
    </w:p>
    <w:p w:rsidR="00C93B99" w:rsidRDefault="00C93B99">
      <w:pPr>
        <w:pStyle w:val="ConsPlusTitle"/>
        <w:jc w:val="both"/>
      </w:pPr>
    </w:p>
    <w:p w:rsidR="00C93B99" w:rsidRDefault="00C93B99">
      <w:pPr>
        <w:pStyle w:val="ConsPlusTitle"/>
        <w:jc w:val="center"/>
      </w:pPr>
      <w:r>
        <w:t>ПРИКАЗ</w:t>
      </w:r>
    </w:p>
    <w:p w:rsidR="00C93B99" w:rsidRDefault="00C93B99">
      <w:pPr>
        <w:pStyle w:val="ConsPlusTitle"/>
        <w:jc w:val="center"/>
      </w:pPr>
      <w:r>
        <w:t>от 28 октября 2019 г. N 135</w:t>
      </w:r>
    </w:p>
    <w:p w:rsidR="00C93B99" w:rsidRDefault="00C93B99">
      <w:pPr>
        <w:pStyle w:val="ConsPlusTitle"/>
        <w:jc w:val="both"/>
      </w:pPr>
    </w:p>
    <w:p w:rsidR="00C93B99" w:rsidRDefault="00C93B99">
      <w:pPr>
        <w:pStyle w:val="ConsPlusTitle"/>
        <w:jc w:val="center"/>
      </w:pPr>
      <w:r>
        <w:t>ОБ УТВЕРЖДЕНИИ ПОРЯДКА ОРГАНИЗАЦИИ И ПРОВЕДЕНИЯ ИТОГОВОГО</w:t>
      </w:r>
    </w:p>
    <w:p w:rsidR="00C93B99" w:rsidRDefault="00C93B99">
      <w:pPr>
        <w:pStyle w:val="ConsPlusTitle"/>
        <w:jc w:val="center"/>
      </w:pPr>
      <w:r>
        <w:t>СОЧИНЕНИЯ (ИЗЛОЖЕНИЯ) В ВОЛГОГРАДСКОЙ ОБЛАСТИ</w:t>
      </w:r>
    </w:p>
    <w:p w:rsidR="00C93B99" w:rsidRDefault="00C93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C93B99" w:rsidRPr="00C93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B99" w:rsidRPr="00C93B99" w:rsidRDefault="00C93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B99" w:rsidRPr="00C93B99" w:rsidRDefault="00C93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B99" w:rsidRPr="00C93B99" w:rsidRDefault="00C93B99">
            <w:pPr>
              <w:pStyle w:val="ConsPlusNormal"/>
              <w:jc w:val="center"/>
            </w:pPr>
            <w:r w:rsidRPr="00C93B99">
              <w:rPr>
                <w:color w:val="392C69"/>
              </w:rPr>
              <w:t>Список изменяющих документов</w:t>
            </w:r>
          </w:p>
          <w:p w:rsidR="00C93B99" w:rsidRPr="00C93B99" w:rsidRDefault="00C93B99">
            <w:pPr>
              <w:pStyle w:val="ConsPlusNormal"/>
              <w:jc w:val="center"/>
            </w:pPr>
            <w:r w:rsidRPr="00C93B99">
              <w:rPr>
                <w:color w:val="392C69"/>
              </w:rPr>
              <w:t>(в ред. приказов комитета образования, науки и молодежной политики</w:t>
            </w:r>
          </w:p>
          <w:p w:rsidR="00C93B99" w:rsidRPr="00C93B99" w:rsidRDefault="00C93B99">
            <w:pPr>
              <w:pStyle w:val="ConsPlusNormal"/>
              <w:jc w:val="center"/>
            </w:pPr>
            <w:r w:rsidRPr="00C93B99">
              <w:rPr>
                <w:color w:val="392C69"/>
              </w:rPr>
              <w:t xml:space="preserve">Волгоградской обл. от 17.11.2020 </w:t>
            </w:r>
            <w:hyperlink r:id="rId5">
              <w:r w:rsidRPr="00C93B99">
                <w:rPr>
                  <w:color w:val="0000FF"/>
                </w:rPr>
                <w:t>N 135</w:t>
              </w:r>
            </w:hyperlink>
            <w:r w:rsidRPr="00C93B99">
              <w:rPr>
                <w:color w:val="392C69"/>
              </w:rPr>
              <w:t xml:space="preserve">, от 15.11.2021 </w:t>
            </w:r>
            <w:hyperlink r:id="rId6">
              <w:r w:rsidRPr="00C93B99">
                <w:rPr>
                  <w:color w:val="0000FF"/>
                </w:rPr>
                <w:t>N 117</w:t>
              </w:r>
            </w:hyperlink>
            <w:r w:rsidRPr="00C93B99">
              <w:rPr>
                <w:color w:val="392C69"/>
              </w:rPr>
              <w:t>,</w:t>
            </w:r>
          </w:p>
          <w:p w:rsidR="00C93B99" w:rsidRPr="00C93B99" w:rsidRDefault="00C93B99">
            <w:pPr>
              <w:pStyle w:val="ConsPlusNormal"/>
              <w:jc w:val="center"/>
            </w:pPr>
            <w:r w:rsidRPr="00C93B99">
              <w:rPr>
                <w:color w:val="392C69"/>
              </w:rPr>
              <w:t xml:space="preserve">от 06.12.2022 </w:t>
            </w:r>
            <w:hyperlink r:id="rId7">
              <w:r w:rsidRPr="00C93B99">
                <w:rPr>
                  <w:color w:val="0000FF"/>
                </w:rPr>
                <w:t>N 97</w:t>
              </w:r>
            </w:hyperlink>
            <w:r w:rsidRPr="00C93B99">
              <w:rPr>
                <w:color w:val="392C69"/>
              </w:rPr>
              <w:t xml:space="preserve">, от 30.01.2023 </w:t>
            </w:r>
            <w:hyperlink r:id="rId8">
              <w:r w:rsidRPr="00C93B99">
                <w:rPr>
                  <w:color w:val="0000FF"/>
                </w:rPr>
                <w:t>N 10</w:t>
              </w:r>
            </w:hyperlink>
            <w:r w:rsidRPr="00C93B99">
              <w:rPr>
                <w:color w:val="392C69"/>
              </w:rPr>
              <w:t xml:space="preserve">, от 10.07.2023 </w:t>
            </w:r>
            <w:hyperlink r:id="rId9">
              <w:r w:rsidRPr="00C93B99">
                <w:rPr>
                  <w:color w:val="0000FF"/>
                </w:rPr>
                <w:t>N 71</w:t>
              </w:r>
            </w:hyperlink>
            <w:r w:rsidRPr="00C93B99">
              <w:rPr>
                <w:color w:val="392C69"/>
              </w:rPr>
              <w:t>,</w:t>
            </w:r>
          </w:p>
          <w:p w:rsidR="00C93B99" w:rsidRPr="00C93B99" w:rsidRDefault="00C93B99">
            <w:pPr>
              <w:pStyle w:val="ConsPlusNormal"/>
              <w:jc w:val="center"/>
            </w:pPr>
            <w:r w:rsidRPr="00C93B99">
              <w:rPr>
                <w:color w:val="392C69"/>
              </w:rPr>
              <w:t xml:space="preserve">от 20.11.2023 </w:t>
            </w:r>
            <w:hyperlink r:id="rId10">
              <w:r w:rsidRPr="00C93B99">
                <w:rPr>
                  <w:color w:val="0000FF"/>
                </w:rPr>
                <w:t>N 104</w:t>
              </w:r>
            </w:hyperlink>
            <w:r w:rsidRPr="00C93B99">
              <w:rPr>
                <w:color w:val="392C69"/>
              </w:rPr>
              <w:t xml:space="preserve">, от 29.07.2024 </w:t>
            </w:r>
            <w:hyperlink r:id="rId11">
              <w:r w:rsidRPr="00C93B99">
                <w:rPr>
                  <w:color w:val="0000FF"/>
                </w:rPr>
                <w:t>N 60</w:t>
              </w:r>
            </w:hyperlink>
            <w:r w:rsidRPr="00C93B99">
              <w:rPr>
                <w:color w:val="392C69"/>
              </w:rPr>
              <w:t xml:space="preserve">, от 18.11.2024 </w:t>
            </w:r>
            <w:hyperlink r:id="rId12">
              <w:r w:rsidRPr="00C93B99">
                <w:rPr>
                  <w:color w:val="0000FF"/>
                </w:rPr>
                <w:t>N 86</w:t>
              </w:r>
            </w:hyperlink>
            <w:r w:rsidRPr="00C93B99">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3B99" w:rsidRPr="00C93B99" w:rsidRDefault="00C93B99">
            <w:pPr>
              <w:pStyle w:val="ConsPlusNormal"/>
            </w:pPr>
          </w:p>
        </w:tc>
      </w:tr>
    </w:tbl>
    <w:p w:rsidR="00C93B99" w:rsidRDefault="00C93B99">
      <w:pPr>
        <w:pStyle w:val="ConsPlusNormal"/>
        <w:jc w:val="both"/>
      </w:pPr>
    </w:p>
    <w:p w:rsidR="00C93B99" w:rsidRDefault="00C93B99">
      <w:pPr>
        <w:pStyle w:val="ConsPlusNormal"/>
        <w:ind w:firstLine="540"/>
        <w:jc w:val="both"/>
      </w:pPr>
      <w:r>
        <w:t xml:space="preserve">В соответствии с совместным </w:t>
      </w:r>
      <w:hyperlink r:id="rId13">
        <w:r>
          <w:rPr>
            <w:color w:val="0000FF"/>
          </w:rPr>
          <w:t>приказом</w:t>
        </w:r>
      </w:hyperlink>
      <w:r>
        <w:t xml:space="preserve"> Министерства просвещения Российской Федерации и Федеральной службы по надзору в сфере образования и науки от 04 апреля 2023 г. N 233/552 "Об утверждении Порядка проведения государственной итоговой аттестации по образовательным программам среднего общего образования" приказываю:</w:t>
      </w:r>
    </w:p>
    <w:p w:rsidR="00C93B99" w:rsidRDefault="00C93B99">
      <w:pPr>
        <w:pStyle w:val="ConsPlusNormal"/>
        <w:jc w:val="both"/>
      </w:pPr>
      <w:r>
        <w:t xml:space="preserve">(в ред. приказов комитета образования, науки и молодежной политики Волгоградской обл. от 17.11.2020 </w:t>
      </w:r>
      <w:hyperlink r:id="rId14">
        <w:r>
          <w:rPr>
            <w:color w:val="0000FF"/>
          </w:rPr>
          <w:t>N 135</w:t>
        </w:r>
      </w:hyperlink>
      <w:r>
        <w:t xml:space="preserve">, от 15.11.2021 </w:t>
      </w:r>
      <w:hyperlink r:id="rId15">
        <w:r>
          <w:rPr>
            <w:color w:val="0000FF"/>
          </w:rPr>
          <w:t>N 117</w:t>
        </w:r>
      </w:hyperlink>
      <w:r>
        <w:t xml:space="preserve">, от 06.12.2022 </w:t>
      </w:r>
      <w:hyperlink r:id="rId16">
        <w:r>
          <w:rPr>
            <w:color w:val="0000FF"/>
          </w:rPr>
          <w:t>N 97</w:t>
        </w:r>
      </w:hyperlink>
      <w:r>
        <w:t xml:space="preserve">, от 30.01.2023 </w:t>
      </w:r>
      <w:hyperlink r:id="rId17">
        <w:r>
          <w:rPr>
            <w:color w:val="0000FF"/>
          </w:rPr>
          <w:t>N 10</w:t>
        </w:r>
      </w:hyperlink>
      <w:r>
        <w:t xml:space="preserve">, от 10.07.2023 </w:t>
      </w:r>
      <w:hyperlink r:id="rId18">
        <w:r>
          <w:rPr>
            <w:color w:val="0000FF"/>
          </w:rPr>
          <w:t>N 71</w:t>
        </w:r>
      </w:hyperlink>
      <w:r>
        <w:t>)</w:t>
      </w:r>
    </w:p>
    <w:p w:rsidR="00C93B99" w:rsidRDefault="00C93B99">
      <w:pPr>
        <w:pStyle w:val="ConsPlusNormal"/>
        <w:spacing w:before="220"/>
        <w:ind w:firstLine="540"/>
        <w:jc w:val="both"/>
      </w:pPr>
      <w:r>
        <w:t xml:space="preserve">1. Утвердить прилагаемый </w:t>
      </w:r>
      <w:hyperlink w:anchor="P44">
        <w:r>
          <w:rPr>
            <w:color w:val="0000FF"/>
          </w:rPr>
          <w:t>Порядок</w:t>
        </w:r>
      </w:hyperlink>
      <w:r>
        <w:t xml:space="preserve"> организации и проведения итогового сочинения (изложения) в Волгоградской области.</w:t>
      </w:r>
    </w:p>
    <w:p w:rsidR="00C93B99" w:rsidRDefault="00C93B99">
      <w:pPr>
        <w:pStyle w:val="ConsPlusNormal"/>
        <w:spacing w:before="220"/>
        <w:ind w:firstLine="540"/>
        <w:jc w:val="both"/>
      </w:pPr>
      <w:r>
        <w:t>2. Признать утратившими силу:</w:t>
      </w:r>
    </w:p>
    <w:p w:rsidR="00C93B99" w:rsidRDefault="00C93B99">
      <w:pPr>
        <w:pStyle w:val="ConsPlusNormal"/>
        <w:spacing w:before="220"/>
        <w:ind w:firstLine="540"/>
        <w:jc w:val="both"/>
      </w:pPr>
      <w:hyperlink r:id="rId19">
        <w:r>
          <w:rPr>
            <w:color w:val="0000FF"/>
          </w:rPr>
          <w:t>приказ</w:t>
        </w:r>
      </w:hyperlink>
      <w:r>
        <w:t xml:space="preserve"> комитета образования и науки Волгоградской области от 08 ноября 2016 г. N 116 "Об утверждении Порядка организации и проведения итогового сочинения (изложения) в Волгоградской области";</w:t>
      </w:r>
    </w:p>
    <w:p w:rsidR="00C93B99" w:rsidRDefault="00C93B99">
      <w:pPr>
        <w:pStyle w:val="ConsPlusNormal"/>
        <w:spacing w:before="220"/>
        <w:ind w:firstLine="540"/>
        <w:jc w:val="both"/>
      </w:pPr>
      <w:hyperlink r:id="rId20">
        <w:r>
          <w:rPr>
            <w:color w:val="0000FF"/>
          </w:rPr>
          <w:t>приказ</w:t>
        </w:r>
      </w:hyperlink>
      <w:r>
        <w:t xml:space="preserve"> комитета образования и науки Волгоградской области от 07 ноября 2017 г. N 110 "О внесении изменения в приказ комитета образования и науки Волгоградской области от 08 ноября 2016 г. N 116 "Об утверждении Порядка организации и проведения итогового сочинения (изложения) в Волгоградской области";</w:t>
      </w:r>
    </w:p>
    <w:p w:rsidR="00C93B99" w:rsidRDefault="00C93B99">
      <w:pPr>
        <w:pStyle w:val="ConsPlusNormal"/>
        <w:spacing w:before="220"/>
        <w:ind w:firstLine="540"/>
        <w:jc w:val="both"/>
      </w:pPr>
      <w:hyperlink r:id="rId21">
        <w:r>
          <w:rPr>
            <w:color w:val="0000FF"/>
          </w:rPr>
          <w:t>пункт 2</w:t>
        </w:r>
      </w:hyperlink>
      <w:r>
        <w:t xml:space="preserve"> приказа комитета образования, науки и молодежной политики Волгоградской области от 09 октября 2018 г. N 138 "О внесении изменений в некоторые приказы комитета образования и науки Волгоградской области";</w:t>
      </w:r>
    </w:p>
    <w:p w:rsidR="00C93B99" w:rsidRDefault="00C93B99">
      <w:pPr>
        <w:pStyle w:val="ConsPlusNormal"/>
        <w:spacing w:before="220"/>
        <w:ind w:firstLine="540"/>
        <w:jc w:val="both"/>
      </w:pPr>
      <w:hyperlink r:id="rId22">
        <w:r>
          <w:rPr>
            <w:color w:val="0000FF"/>
          </w:rPr>
          <w:t>приказ</w:t>
        </w:r>
      </w:hyperlink>
      <w:r>
        <w:t xml:space="preserve"> комитета образования, науки и молодежной политики Волгоградской области от 21 ноября 2018 г. N 162 "О внесении изменений в приказ комитета образования и науки Волгоградской области от 08 ноября 2016 г. N 116 "Об утверждении Порядка организации и проведения итогового сочинения (изложения) в Волгоградской области";</w:t>
      </w:r>
    </w:p>
    <w:p w:rsidR="00C93B99" w:rsidRDefault="00C93B99">
      <w:pPr>
        <w:pStyle w:val="ConsPlusNormal"/>
        <w:spacing w:before="220"/>
        <w:ind w:firstLine="540"/>
        <w:jc w:val="both"/>
      </w:pPr>
      <w:hyperlink r:id="rId23">
        <w:r>
          <w:rPr>
            <w:color w:val="0000FF"/>
          </w:rPr>
          <w:t>приказ</w:t>
        </w:r>
      </w:hyperlink>
      <w:r>
        <w:t xml:space="preserve"> комитета образования, науки и молодежной политики Волгоградской области от 13 сентября 2019 г. N 103 "О внесении изменений в приказ комитета образования и науки Волгоградской области от 08 ноября 2016 г. N 116 "Об утверждении Порядка организации и проведения итогового сочинения (изложения) в Волгоградской области".</w:t>
      </w:r>
    </w:p>
    <w:p w:rsidR="00C93B99" w:rsidRDefault="00C93B99">
      <w:pPr>
        <w:pStyle w:val="ConsPlusNormal"/>
        <w:spacing w:before="220"/>
        <w:ind w:firstLine="540"/>
        <w:jc w:val="both"/>
      </w:pPr>
      <w:r>
        <w:t>3. Контроль за исполнением приказа возложить на первого заместителя председателя комитета образования, науки и молодежной политики Волгоградской области Е.Г. Логойдо.</w:t>
      </w:r>
    </w:p>
    <w:p w:rsidR="00C93B99" w:rsidRDefault="00C93B99">
      <w:pPr>
        <w:pStyle w:val="ConsPlusNormal"/>
        <w:spacing w:before="220"/>
        <w:ind w:firstLine="540"/>
        <w:jc w:val="both"/>
      </w:pPr>
      <w:r>
        <w:t>4. Настоящий приказ вступает в силу со дня его подписания и подлежит официальному опубликованию.</w:t>
      </w:r>
    </w:p>
    <w:p w:rsidR="00C93B99" w:rsidRDefault="00C93B99">
      <w:pPr>
        <w:pStyle w:val="ConsPlusNormal"/>
        <w:jc w:val="both"/>
      </w:pPr>
    </w:p>
    <w:p w:rsidR="00C93B99" w:rsidRDefault="00C93B99">
      <w:pPr>
        <w:pStyle w:val="ConsPlusNormal"/>
        <w:jc w:val="right"/>
      </w:pPr>
      <w:r>
        <w:t>Председатель комитета</w:t>
      </w:r>
    </w:p>
    <w:p w:rsidR="00C93B99" w:rsidRDefault="00C93B99">
      <w:pPr>
        <w:pStyle w:val="ConsPlusNormal"/>
        <w:jc w:val="right"/>
      </w:pPr>
      <w:r>
        <w:t>образования, науки и</w:t>
      </w:r>
    </w:p>
    <w:p w:rsidR="00C93B99" w:rsidRDefault="00C93B99">
      <w:pPr>
        <w:pStyle w:val="ConsPlusNormal"/>
        <w:jc w:val="right"/>
      </w:pPr>
      <w:r>
        <w:t>молодежной политики</w:t>
      </w:r>
    </w:p>
    <w:p w:rsidR="00C93B99" w:rsidRDefault="00C93B99">
      <w:pPr>
        <w:pStyle w:val="ConsPlusNormal"/>
        <w:jc w:val="right"/>
      </w:pPr>
      <w:r>
        <w:t>Волгоградской области</w:t>
      </w:r>
    </w:p>
    <w:p w:rsidR="00C93B99" w:rsidRDefault="00C93B99">
      <w:pPr>
        <w:pStyle w:val="ConsPlusNormal"/>
        <w:jc w:val="right"/>
      </w:pPr>
      <w:r>
        <w:t>Л.М.САВИНА</w:t>
      </w:r>
    </w:p>
    <w:p w:rsidR="00C93B99" w:rsidRDefault="00C93B99">
      <w:pPr>
        <w:pStyle w:val="ConsPlusNormal"/>
        <w:jc w:val="both"/>
      </w:pPr>
    </w:p>
    <w:p w:rsidR="00C93B99" w:rsidRDefault="00C93B99">
      <w:pPr>
        <w:pStyle w:val="ConsPlusNormal"/>
        <w:jc w:val="both"/>
      </w:pPr>
    </w:p>
    <w:p w:rsidR="00C93B99" w:rsidRDefault="00C93B99">
      <w:pPr>
        <w:pStyle w:val="ConsPlusNormal"/>
        <w:jc w:val="both"/>
      </w:pPr>
    </w:p>
    <w:p w:rsidR="00C93B99" w:rsidRDefault="00C93B99">
      <w:pPr>
        <w:pStyle w:val="ConsPlusNormal"/>
        <w:jc w:val="both"/>
      </w:pPr>
    </w:p>
    <w:p w:rsidR="00C93B99" w:rsidRDefault="00C93B99">
      <w:pPr>
        <w:pStyle w:val="ConsPlusNormal"/>
        <w:jc w:val="both"/>
      </w:pPr>
    </w:p>
    <w:p w:rsidR="00C93B99" w:rsidRDefault="00C93B99">
      <w:pPr>
        <w:pStyle w:val="ConsPlusNormal"/>
        <w:jc w:val="right"/>
        <w:outlineLvl w:val="0"/>
      </w:pPr>
      <w:r>
        <w:t>Утвержден</w:t>
      </w:r>
    </w:p>
    <w:p w:rsidR="00C93B99" w:rsidRDefault="00C93B99">
      <w:pPr>
        <w:pStyle w:val="ConsPlusNormal"/>
        <w:jc w:val="right"/>
      </w:pPr>
      <w:r>
        <w:t>приказом</w:t>
      </w:r>
    </w:p>
    <w:p w:rsidR="00C93B99" w:rsidRDefault="00C93B99">
      <w:pPr>
        <w:pStyle w:val="ConsPlusNormal"/>
        <w:jc w:val="right"/>
      </w:pPr>
      <w:r>
        <w:t>комитета образования, науки</w:t>
      </w:r>
    </w:p>
    <w:p w:rsidR="00C93B99" w:rsidRDefault="00C93B99">
      <w:pPr>
        <w:pStyle w:val="ConsPlusNormal"/>
        <w:jc w:val="right"/>
      </w:pPr>
      <w:r>
        <w:t>и молодежной политики</w:t>
      </w:r>
    </w:p>
    <w:p w:rsidR="00C93B99" w:rsidRDefault="00C93B99">
      <w:pPr>
        <w:pStyle w:val="ConsPlusNormal"/>
        <w:jc w:val="right"/>
      </w:pPr>
      <w:r>
        <w:t>Волгоградской области</w:t>
      </w:r>
    </w:p>
    <w:p w:rsidR="00C93B99" w:rsidRDefault="00C93B99">
      <w:pPr>
        <w:pStyle w:val="ConsPlusNormal"/>
        <w:jc w:val="right"/>
      </w:pPr>
      <w:r>
        <w:t>от 28.10.2019 N 135</w:t>
      </w:r>
    </w:p>
    <w:p w:rsidR="00C93B99" w:rsidRDefault="00C93B99">
      <w:pPr>
        <w:pStyle w:val="ConsPlusNormal"/>
        <w:jc w:val="both"/>
      </w:pPr>
    </w:p>
    <w:p w:rsidR="00C93B99" w:rsidRDefault="00C93B99">
      <w:pPr>
        <w:pStyle w:val="ConsPlusTitle"/>
        <w:jc w:val="center"/>
      </w:pPr>
      <w:bookmarkStart w:id="0" w:name="P44"/>
      <w:bookmarkEnd w:id="0"/>
      <w:r>
        <w:t>ПОРЯДОК</w:t>
      </w:r>
    </w:p>
    <w:p w:rsidR="00C93B99" w:rsidRDefault="00C93B99">
      <w:pPr>
        <w:pStyle w:val="ConsPlusTitle"/>
        <w:jc w:val="center"/>
      </w:pPr>
      <w:r>
        <w:t>ОРГАНИЗАЦИИ И ПРОВЕДЕНИЯ ИТОГОВОГО СОЧИНЕНИЯ (ИЗЛОЖЕНИЯ)</w:t>
      </w:r>
    </w:p>
    <w:p w:rsidR="00C93B99" w:rsidRDefault="00C93B99">
      <w:pPr>
        <w:pStyle w:val="ConsPlusTitle"/>
        <w:jc w:val="center"/>
      </w:pPr>
      <w:r>
        <w:t>В ВОЛГОГРАДСКОЙ ОБЛАСТИ</w:t>
      </w:r>
    </w:p>
    <w:p w:rsidR="00C93B99" w:rsidRDefault="00C93B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C93B99" w:rsidRPr="00C93B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B99" w:rsidRPr="00C93B99" w:rsidRDefault="00C93B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B99" w:rsidRPr="00C93B99" w:rsidRDefault="00C93B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B99" w:rsidRPr="00C93B99" w:rsidRDefault="00C93B99">
            <w:pPr>
              <w:pStyle w:val="ConsPlusNormal"/>
              <w:jc w:val="center"/>
            </w:pPr>
            <w:r w:rsidRPr="00C93B99">
              <w:rPr>
                <w:color w:val="392C69"/>
              </w:rPr>
              <w:t>Список изменяющих документов</w:t>
            </w:r>
          </w:p>
          <w:p w:rsidR="00C93B99" w:rsidRPr="00C93B99" w:rsidRDefault="00C93B99">
            <w:pPr>
              <w:pStyle w:val="ConsPlusNormal"/>
              <w:jc w:val="center"/>
            </w:pPr>
            <w:r w:rsidRPr="00C93B99">
              <w:rPr>
                <w:color w:val="392C69"/>
              </w:rPr>
              <w:t>(в ред. приказов комитета образования, науки и молодежной политики</w:t>
            </w:r>
          </w:p>
          <w:p w:rsidR="00C93B99" w:rsidRPr="00C93B99" w:rsidRDefault="00C93B99">
            <w:pPr>
              <w:pStyle w:val="ConsPlusNormal"/>
              <w:jc w:val="center"/>
            </w:pPr>
            <w:r w:rsidRPr="00C93B99">
              <w:rPr>
                <w:color w:val="392C69"/>
              </w:rPr>
              <w:t xml:space="preserve">Волгоградской обл. от 20.11.2023 </w:t>
            </w:r>
            <w:hyperlink r:id="rId24">
              <w:r w:rsidRPr="00C93B99">
                <w:rPr>
                  <w:color w:val="0000FF"/>
                </w:rPr>
                <w:t>N 104</w:t>
              </w:r>
            </w:hyperlink>
            <w:r w:rsidRPr="00C93B99">
              <w:rPr>
                <w:color w:val="392C69"/>
              </w:rPr>
              <w:t xml:space="preserve">, от 29.07.2024 </w:t>
            </w:r>
            <w:hyperlink r:id="rId25">
              <w:r w:rsidRPr="00C93B99">
                <w:rPr>
                  <w:color w:val="0000FF"/>
                </w:rPr>
                <w:t>N 60</w:t>
              </w:r>
            </w:hyperlink>
            <w:r w:rsidRPr="00C93B99">
              <w:rPr>
                <w:color w:val="392C69"/>
              </w:rPr>
              <w:t>,</w:t>
            </w:r>
          </w:p>
          <w:p w:rsidR="00C93B99" w:rsidRPr="00C93B99" w:rsidRDefault="00C93B99">
            <w:pPr>
              <w:pStyle w:val="ConsPlusNormal"/>
              <w:jc w:val="center"/>
            </w:pPr>
            <w:r w:rsidRPr="00C93B99">
              <w:rPr>
                <w:color w:val="392C69"/>
              </w:rPr>
              <w:t xml:space="preserve">от 18.11.2024 </w:t>
            </w:r>
            <w:hyperlink r:id="rId26">
              <w:r w:rsidRPr="00C93B99">
                <w:rPr>
                  <w:color w:val="0000FF"/>
                </w:rPr>
                <w:t>N 86</w:t>
              </w:r>
            </w:hyperlink>
            <w:r w:rsidRPr="00C93B99">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3B99" w:rsidRPr="00C93B99" w:rsidRDefault="00C93B99">
            <w:pPr>
              <w:pStyle w:val="ConsPlusNormal"/>
            </w:pPr>
          </w:p>
        </w:tc>
      </w:tr>
    </w:tbl>
    <w:p w:rsidR="00C93B99" w:rsidRDefault="00C93B99">
      <w:pPr>
        <w:pStyle w:val="ConsPlusNormal"/>
        <w:jc w:val="both"/>
      </w:pPr>
    </w:p>
    <w:p w:rsidR="00C93B99" w:rsidRDefault="00C93B99">
      <w:pPr>
        <w:pStyle w:val="ConsPlusTitle"/>
        <w:jc w:val="center"/>
        <w:outlineLvl w:val="1"/>
      </w:pPr>
      <w:r>
        <w:t>1. Общие положения</w:t>
      </w:r>
    </w:p>
    <w:p w:rsidR="00C93B99" w:rsidRDefault="00C93B99">
      <w:pPr>
        <w:pStyle w:val="ConsPlusNormal"/>
        <w:jc w:val="both"/>
      </w:pPr>
    </w:p>
    <w:p w:rsidR="00C93B99" w:rsidRDefault="00C93B99">
      <w:pPr>
        <w:pStyle w:val="ConsPlusNormal"/>
        <w:ind w:firstLine="540"/>
        <w:jc w:val="both"/>
      </w:pPr>
      <w:r>
        <w:t>1.1. Настоящий Порядок организации и проведения итогового сочинения (изложения) в Волгоградской области (далее именуется - Порядок) определяет основные вопросы организации и проведения итогового сочинения (изложения), в том числе для лиц с ограниченными возможностями здоровья (далее именуются - ОВЗ) и детей-инвалидов, категории участников итогового сочинения (изложения), порядок подачи заявления на участие в итоговом сочинении (изложении), сроки и продолжительность написания итогового сочинения (изложения), порядок сбора исходных сведений и подготовки к проведению итогового сочинения (изложения), порядок проверки, оценивания и обработки результатов итогового сочинения (изложения), порядок повторного допуска к написанию итогового сочинения (изложения), порядок проведения повторной проверки итогового сочинения (изложения), порядок проведения региональной перепроверки работ участников итогового сочинения (изложения), срок действия итогового сочинения (изложения).</w:t>
      </w:r>
    </w:p>
    <w:p w:rsidR="00C93B99" w:rsidRDefault="00C93B99">
      <w:pPr>
        <w:pStyle w:val="ConsPlusNormal"/>
        <w:spacing w:before="220"/>
        <w:ind w:firstLine="540"/>
        <w:jc w:val="both"/>
      </w:pPr>
      <w:r>
        <w:t>1.2. Итоговое сочинение (изложение) проводится в образовательных организациях, реализующих образовательные программы среднего общего образования, и в местах проведения итогового сочинения (изложения), определенных комитетом образования, науки и молодежной политики Волгоградской области (далее именуются - места проведения итогового сочинения (изложения).</w:t>
      </w:r>
    </w:p>
    <w:p w:rsidR="00C93B99" w:rsidRDefault="00C93B99">
      <w:pPr>
        <w:pStyle w:val="ConsPlusNormal"/>
        <w:spacing w:before="220"/>
        <w:ind w:firstLine="540"/>
        <w:jc w:val="both"/>
      </w:pPr>
      <w:r>
        <w:t>Итоговое сочинение (изложение) проводится на русском языке.</w:t>
      </w:r>
    </w:p>
    <w:p w:rsidR="00C93B99" w:rsidRDefault="00C93B99">
      <w:pPr>
        <w:pStyle w:val="ConsPlusNormal"/>
        <w:spacing w:before="220"/>
        <w:ind w:firstLine="540"/>
        <w:jc w:val="both"/>
      </w:pPr>
      <w:r>
        <w:t>1.3. Результатом итогового сочинения (изложения) является "зачет" или "незачет".</w:t>
      </w:r>
    </w:p>
    <w:p w:rsidR="00C93B99" w:rsidRDefault="00C93B99">
      <w:pPr>
        <w:pStyle w:val="ConsPlusNormal"/>
        <w:spacing w:before="220"/>
        <w:ind w:firstLine="540"/>
        <w:jc w:val="both"/>
      </w:pPr>
      <w:r>
        <w:t>1.4. Итоговое сочинение проводится с использованием закрытого банка тем итогового сочинения, включающего разделы "Духовно-нравственные ориентиры в жизни человека", "Семья, общество, Отечество в жизни человека", "Природа и культура в жизни человека". Комплект тем включает 6 тем - по две темы из каждого раздела банка.</w:t>
      </w:r>
    </w:p>
    <w:p w:rsidR="00C93B99" w:rsidRDefault="00C93B99">
      <w:pPr>
        <w:pStyle w:val="ConsPlusNormal"/>
        <w:spacing w:before="220"/>
        <w:ind w:firstLine="540"/>
        <w:jc w:val="both"/>
      </w:pPr>
      <w:r>
        <w:t>1.5. Итоговое изложение проводится с использованием текстов из открытого банка текстов для итогового изложения, включающего разделы "Нравственные ценности", "Мир природы", "События истории".</w:t>
      </w:r>
    </w:p>
    <w:p w:rsidR="00C93B99" w:rsidRDefault="00C93B99">
      <w:pPr>
        <w:pStyle w:val="ConsPlusNormal"/>
        <w:spacing w:before="220"/>
        <w:ind w:firstLine="540"/>
        <w:jc w:val="both"/>
      </w:pPr>
      <w:r>
        <w:t>1.6. Для граждан, в том числе иностранных, 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 допускается проведение итогового сочинения (изложения) дистанционно с применением информационно-коммуникационных технологий по месту проживания (пребывания) участников итогового сочинения (изложения).</w:t>
      </w:r>
    </w:p>
    <w:p w:rsidR="00C93B99" w:rsidRDefault="00C93B99">
      <w:pPr>
        <w:pStyle w:val="ConsPlusNormal"/>
        <w:jc w:val="both"/>
      </w:pPr>
    </w:p>
    <w:p w:rsidR="00C93B99" w:rsidRDefault="00C93B99">
      <w:pPr>
        <w:pStyle w:val="ConsPlusTitle"/>
        <w:jc w:val="center"/>
        <w:outlineLvl w:val="1"/>
      </w:pPr>
      <w:r>
        <w:t>2. Категории участников итогового сочинения (изложения)</w:t>
      </w:r>
    </w:p>
    <w:p w:rsidR="00C93B99" w:rsidRDefault="00C93B99">
      <w:pPr>
        <w:pStyle w:val="ConsPlusNormal"/>
        <w:jc w:val="both"/>
      </w:pPr>
    </w:p>
    <w:p w:rsidR="00C93B99" w:rsidRDefault="00C93B99">
      <w:pPr>
        <w:pStyle w:val="ConsPlusNormal"/>
        <w:ind w:firstLine="540"/>
        <w:jc w:val="both"/>
      </w:pPr>
      <w:r>
        <w:t>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именуется - ГИА) проводится:</w:t>
      </w:r>
    </w:p>
    <w:p w:rsidR="00C93B99" w:rsidRDefault="00C93B99">
      <w:pPr>
        <w:pStyle w:val="ConsPlusNormal"/>
        <w:spacing w:before="220"/>
        <w:ind w:firstLine="540"/>
        <w:jc w:val="both"/>
      </w:pPr>
      <w:r>
        <w:t>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именуются - обучающиеся);</w:t>
      </w:r>
    </w:p>
    <w:p w:rsidR="00C93B99" w:rsidRDefault="00C93B99">
      <w:pPr>
        <w:pStyle w:val="ConsPlusNormal"/>
        <w:spacing w:before="220"/>
        <w:ind w:firstLine="540"/>
        <w:jc w:val="both"/>
      </w:pPr>
      <w:r>
        <w:t xml:space="preserve">для лиц, осваивающих образовательные программы среднего общего образования в форме самообразования или семейного образования, либо лиц, обучающихся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именуются - экстерны), в формах, установленных </w:t>
      </w:r>
      <w:hyperlink r:id="rId27">
        <w:r>
          <w:rPr>
            <w:color w:val="0000FF"/>
          </w:rPr>
          <w:t>приказом</w:t>
        </w:r>
      </w:hyperlink>
      <w:r>
        <w:t xml:space="preserve"> Министерства просвещения Российской Федерации и Федеральной службы по надзору в сфере образования и науки от 04 апреля 2023 г. N 233/552 "Об утверждении Порядка проведения государственной итоговой аттестации по образовательным программам среднего общего образования" (далее именуется - Порядок проведения ГИА).</w:t>
      </w:r>
    </w:p>
    <w:p w:rsidR="00C93B99" w:rsidRDefault="00C93B99">
      <w:pPr>
        <w:pStyle w:val="ConsPlusNormal"/>
        <w:spacing w:before="220"/>
        <w:ind w:firstLine="540"/>
        <w:jc w:val="both"/>
      </w:pPr>
      <w:bookmarkStart w:id="1" w:name="P67"/>
      <w:bookmarkEnd w:id="1"/>
      <w:r>
        <w:t>2.2.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w:t>
      </w:r>
    </w:p>
    <w:p w:rsidR="00C93B99" w:rsidRDefault="00C93B99">
      <w:pPr>
        <w:pStyle w:val="ConsPlusNormal"/>
        <w:spacing w:before="220"/>
        <w:ind w:firstLine="540"/>
        <w:jc w:val="both"/>
      </w:pPr>
      <w: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именуются - выпускники прошлых лет);</w:t>
      </w:r>
    </w:p>
    <w:p w:rsidR="00C93B99" w:rsidRDefault="00C93B99">
      <w:pPr>
        <w:pStyle w:val="ConsPlusNormal"/>
        <w:spacing w:before="220"/>
        <w:ind w:firstLine="540"/>
        <w:jc w:val="both"/>
      </w:pPr>
      <w:r>
        <w:t>лица, обучающиеся по образовательным программам среднего профессионального образования (далее именуются - обучающиеся СПО);</w:t>
      </w:r>
    </w:p>
    <w:p w:rsidR="00C93B99" w:rsidRDefault="00C93B99">
      <w:pPr>
        <w:pStyle w:val="ConsPlusNormal"/>
        <w:spacing w:before="220"/>
        <w:ind w:firstLine="540"/>
        <w:jc w:val="both"/>
      </w:pPr>
      <w:r>
        <w:t>обучающиеся, получающие среднее общее образование в иностранных организациях, осуществляющих образовательную деятельность (далее именуются - иностранные ОО);</w:t>
      </w:r>
    </w:p>
    <w:p w:rsidR="00C93B99" w:rsidRDefault="00C93B99">
      <w:pPr>
        <w:pStyle w:val="ConsPlusNormal"/>
        <w:spacing w:before="220"/>
        <w:ind w:firstLine="540"/>
        <w:jc w:val="both"/>
      </w:pPr>
      <w:r>
        <w:t>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(далее именуются - лица со справкой об обучении).</w:t>
      </w:r>
    </w:p>
    <w:p w:rsidR="00C93B99" w:rsidRDefault="00C93B99">
      <w:pPr>
        <w:pStyle w:val="ConsPlusNormal"/>
        <w:spacing w:before="220"/>
        <w:ind w:firstLine="540"/>
        <w:jc w:val="both"/>
      </w:pPr>
      <w:r>
        <w:t>2.3. Итоговое изложение вправе писать следующие категории лиц:</w:t>
      </w:r>
    </w:p>
    <w:p w:rsidR="00C93B99" w:rsidRDefault="00C93B99">
      <w:pPr>
        <w:pStyle w:val="ConsPlusNormal"/>
        <w:spacing w:before="220"/>
        <w:ind w:firstLine="540"/>
        <w:jc w:val="both"/>
      </w:pPr>
      <w:r>
        <w:t>обучающиеся с ОВЗ, экстерны с ОВЗ;</w:t>
      </w:r>
    </w:p>
    <w:p w:rsidR="00C93B99" w:rsidRDefault="00C93B99">
      <w:pPr>
        <w:pStyle w:val="ConsPlusNormal"/>
        <w:spacing w:before="220"/>
        <w:ind w:firstLine="540"/>
        <w:jc w:val="both"/>
      </w:pPr>
      <w:r>
        <w:t>обучающиеся - дети-инвалиды и инвалиды, экстерны - дети-инвалиды и инвалиды;</w:t>
      </w:r>
    </w:p>
    <w:p w:rsidR="00C93B99" w:rsidRDefault="00C93B99">
      <w:pPr>
        <w:pStyle w:val="ConsPlusNormal"/>
        <w:spacing w:before="220"/>
        <w:ind w:firstLine="540"/>
        <w:jc w:val="both"/>
      </w:pPr>
      <w: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C93B99" w:rsidRDefault="00C93B99">
      <w:pPr>
        <w:pStyle w:val="ConsPlusNormal"/>
        <w:spacing w:before="220"/>
        <w:ind w:firstLine="540"/>
        <w:jc w:val="both"/>
      </w:pPr>
      <w: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C93B99" w:rsidRDefault="00C93B99">
      <w:pPr>
        <w:pStyle w:val="ConsPlusNormal"/>
        <w:spacing w:before="220"/>
        <w:ind w:firstLine="540"/>
        <w:jc w:val="both"/>
      </w:pPr>
      <w:r>
        <w:t>2.4. 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rsidR="00C93B99" w:rsidRDefault="00C93B99">
      <w:pPr>
        <w:pStyle w:val="ConsPlusNormal"/>
        <w:jc w:val="both"/>
      </w:pPr>
    </w:p>
    <w:p w:rsidR="00C93B99" w:rsidRDefault="00C93B99">
      <w:pPr>
        <w:pStyle w:val="ConsPlusTitle"/>
        <w:jc w:val="center"/>
        <w:outlineLvl w:val="1"/>
      </w:pPr>
      <w:r>
        <w:t>3. Порядок подачи заявления на участие в итоговом сочинении</w:t>
      </w:r>
    </w:p>
    <w:p w:rsidR="00C93B99" w:rsidRDefault="00C93B99">
      <w:pPr>
        <w:pStyle w:val="ConsPlusTitle"/>
        <w:jc w:val="center"/>
      </w:pPr>
      <w:r>
        <w:t>(изложении)</w:t>
      </w:r>
    </w:p>
    <w:p w:rsidR="00C93B99" w:rsidRDefault="00C93B99">
      <w:pPr>
        <w:pStyle w:val="ConsPlusNormal"/>
        <w:jc w:val="both"/>
      </w:pPr>
    </w:p>
    <w:p w:rsidR="00C93B99" w:rsidRDefault="00C93B99">
      <w:pPr>
        <w:pStyle w:val="ConsPlusNormal"/>
        <w:ind w:firstLine="540"/>
        <w:jc w:val="both"/>
      </w:pPr>
      <w:r>
        <w:t>3.1. Для участия в итоговом сочинении (изложении) обучающиеся подают заявление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выбранные экстернами для прохождения ГИА. Указанные заявления подаются не позднее чем за две недели до начала проведения итогового сочинения (изложения).</w:t>
      </w:r>
    </w:p>
    <w:p w:rsidR="00C93B99" w:rsidRDefault="00C93B99">
      <w:pPr>
        <w:pStyle w:val="ConsPlusNormal"/>
        <w:spacing w:before="220"/>
        <w:ind w:firstLine="540"/>
        <w:jc w:val="both"/>
      </w:pPr>
      <w:r>
        <w:t>3.2. Участники итогового сочинения (изложения) с ОВЗ при подаче заявления на участие в итоговом сочинении (изложении) предъявляют копию рекомендаций психолого-медико-педагогической комиссии (далее именуется - ПМПК), а участники итогового сочинения (изложения) - дети-инвалиды и инвалиды (в случае отсутствия в государственной информационной системе "Единая централизованная цифровая платформа в социальной сфере" соответствующих сведений об инвалидности)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именуется - справка, подтверждающая инвалидность).</w:t>
      </w:r>
    </w:p>
    <w:p w:rsidR="00C93B99" w:rsidRDefault="00C93B99">
      <w:pPr>
        <w:pStyle w:val="ConsPlusNormal"/>
        <w:jc w:val="both"/>
      </w:pPr>
      <w:r>
        <w:t xml:space="preserve">(в ред. </w:t>
      </w:r>
      <w:hyperlink r:id="rId28">
        <w:r>
          <w:rPr>
            <w:color w:val="0000FF"/>
          </w:rPr>
          <w:t>приказа</w:t>
        </w:r>
      </w:hyperlink>
      <w:r>
        <w:t xml:space="preserve"> комитета образования, науки и молодежной политики Волгоградской обл. от 29.07.2024 N 60)</w:t>
      </w:r>
    </w:p>
    <w:p w:rsidR="00C93B99" w:rsidRDefault="00C93B99">
      <w:pPr>
        <w:pStyle w:val="ConsPlusNormal"/>
        <w:spacing w:before="220"/>
        <w:ind w:firstLine="540"/>
        <w:jc w:val="both"/>
      </w:pPr>
      <w:r>
        <w:t xml:space="preserve">3.3. Лица, перечисленные в </w:t>
      </w:r>
      <w:hyperlink w:anchor="P67">
        <w:r>
          <w:rPr>
            <w:color w:val="0000FF"/>
          </w:rPr>
          <w:t>пункте 2.2</w:t>
        </w:r>
      </w:hyperlink>
      <w:r>
        <w:t xml:space="preserve"> настоящего Порядка, не позднее чем за две недели до начала проведения итогового сочинения подают заявления в места регистрации по месту жительства в органе, осуществляющем управление в сфере образования муниципального района (городского округа) Волгоградской области (в Волгограде - в территориальном управлении департамента по образованию администрации Волгограда). Лица, перечисленные в </w:t>
      </w:r>
      <w:hyperlink w:anchor="P67">
        <w:r>
          <w:rPr>
            <w:color w:val="0000FF"/>
          </w:rPr>
          <w:t>пункте 2.2</w:t>
        </w:r>
      </w:hyperlink>
      <w:r>
        <w:t xml:space="preserve"> настоящего Порядка, с ОВЗ при подаче заявления на участие в итоговом сочинении предъявляют копию рекомендаций ПМПК, а дети-инвалиды и инвалиды (в случае отсутствия в государственной информационной системе "Единая централизованная цифровая платформа в социальной сфере" соответствующих сведений об инвалидности) - оригинал или заверенную копию справки, подтверждающей инвалидность.</w:t>
      </w:r>
    </w:p>
    <w:p w:rsidR="00C93B99" w:rsidRDefault="00C93B99">
      <w:pPr>
        <w:pStyle w:val="ConsPlusNormal"/>
        <w:jc w:val="both"/>
      </w:pPr>
      <w:r>
        <w:t xml:space="preserve">(в ред. </w:t>
      </w:r>
      <w:hyperlink r:id="rId29">
        <w:r>
          <w:rPr>
            <w:color w:val="0000FF"/>
          </w:rPr>
          <w:t>приказа</w:t>
        </w:r>
      </w:hyperlink>
      <w:r>
        <w:t xml:space="preserve"> комитета образования, науки и молодежной политики Волгоградской обл. от 29.07.2024 N 60)</w:t>
      </w:r>
    </w:p>
    <w:p w:rsidR="00C93B99" w:rsidRDefault="00C93B99">
      <w:pPr>
        <w:pStyle w:val="ConsPlusNormal"/>
        <w:spacing w:before="220"/>
        <w:ind w:firstLine="540"/>
        <w:jc w:val="both"/>
      </w:pPr>
      <w:r>
        <w:t xml:space="preserve">3.4. Лица, перечисленные в </w:t>
      </w:r>
      <w:hyperlink w:anchor="P67">
        <w:r>
          <w:rPr>
            <w:color w:val="0000FF"/>
          </w:rPr>
          <w:t>пункте 2.2</w:t>
        </w:r>
      </w:hyperlink>
      <w:r>
        <w:t xml:space="preserve"> настоящего Порядка, самостоятельно определяют дату участия в итоговом сочинении с учетом дат, установленных </w:t>
      </w:r>
      <w:hyperlink r:id="rId30">
        <w:r>
          <w:rPr>
            <w:color w:val="0000FF"/>
          </w:rPr>
          <w:t>пунктами 22</w:t>
        </w:r>
      </w:hyperlink>
      <w:r>
        <w:t xml:space="preserve"> и </w:t>
      </w:r>
      <w:hyperlink r:id="rId31">
        <w:r>
          <w:rPr>
            <w:color w:val="0000FF"/>
          </w:rPr>
          <w:t>30</w:t>
        </w:r>
      </w:hyperlink>
      <w:r>
        <w:t xml:space="preserve"> Порядка проведения ГИА, которую указывают в заявлении.</w:t>
      </w:r>
    </w:p>
    <w:p w:rsidR="00C93B99" w:rsidRDefault="00C93B99">
      <w:pPr>
        <w:pStyle w:val="ConsPlusNormal"/>
        <w:spacing w:before="220"/>
        <w:ind w:firstLine="540"/>
        <w:jc w:val="both"/>
      </w:pPr>
      <w:r>
        <w:t>3.5. 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C93B99" w:rsidRDefault="00C93B99">
      <w:pPr>
        <w:pStyle w:val="ConsPlusNormal"/>
        <w:jc w:val="both"/>
      </w:pPr>
    </w:p>
    <w:p w:rsidR="00C93B99" w:rsidRDefault="00C93B99">
      <w:pPr>
        <w:pStyle w:val="ConsPlusTitle"/>
        <w:jc w:val="center"/>
        <w:outlineLvl w:val="1"/>
      </w:pPr>
      <w:r>
        <w:t>4. Даты и продолжительность написания итогового сочинения</w:t>
      </w:r>
    </w:p>
    <w:p w:rsidR="00C93B99" w:rsidRDefault="00C93B99">
      <w:pPr>
        <w:pStyle w:val="ConsPlusTitle"/>
        <w:jc w:val="center"/>
      </w:pPr>
      <w:r>
        <w:t>(изложения)</w:t>
      </w:r>
    </w:p>
    <w:p w:rsidR="00C93B99" w:rsidRDefault="00C93B99">
      <w:pPr>
        <w:pStyle w:val="ConsPlusNormal"/>
        <w:jc w:val="both"/>
      </w:pPr>
    </w:p>
    <w:p w:rsidR="00C93B99" w:rsidRDefault="00C93B99">
      <w:pPr>
        <w:pStyle w:val="ConsPlusNormal"/>
        <w:ind w:firstLine="540"/>
        <w:jc w:val="both"/>
      </w:pPr>
      <w:r>
        <w:t>4.1. Итоговое сочинение (изложение) проводится в первую среду декабря последнего года обучения (основная дата проведения итогового сочинения (изложения)).</w:t>
      </w:r>
    </w:p>
    <w:p w:rsidR="00C93B99" w:rsidRDefault="00C93B99">
      <w:pPr>
        <w:pStyle w:val="ConsPlusNormal"/>
        <w:spacing w:before="220"/>
        <w:ind w:firstLine="540"/>
        <w:jc w:val="both"/>
      </w:pPr>
      <w:r>
        <w:t>4.2. Продолжительность написания итогового сочинения (изложения) составляет 3 часа 55 минут (235 минут).</w:t>
      </w:r>
    </w:p>
    <w:p w:rsidR="00C93B99" w:rsidRDefault="00C93B99">
      <w:pPr>
        <w:pStyle w:val="ConsPlusNormal"/>
        <w:spacing w:before="220"/>
        <w:ind w:firstLine="540"/>
        <w:jc w:val="both"/>
      </w:pPr>
      <w:r>
        <w:t>4.3.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другое). Также в продолжительность написания итогового сочинения (изложения) не включается время, выделенное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выполненного на компьютере, устных итоговых сочинений (изложений) из аудиозаписей.</w:t>
      </w:r>
    </w:p>
    <w:p w:rsidR="00C93B99" w:rsidRDefault="00C93B99">
      <w:pPr>
        <w:pStyle w:val="ConsPlusNormal"/>
        <w:spacing w:before="220"/>
        <w:ind w:firstLine="540"/>
        <w:jc w:val="both"/>
      </w:pPr>
      <w:r>
        <w:t>4.4. Для участников итогового сочинения (изложения)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более четырех часов организуются питание участников итогового сочинения (изложения).</w:t>
      </w:r>
    </w:p>
    <w:p w:rsidR="00C93B99" w:rsidRDefault="00C93B99">
      <w:pPr>
        <w:pStyle w:val="ConsPlusNormal"/>
        <w:jc w:val="both"/>
      </w:pPr>
    </w:p>
    <w:p w:rsidR="00C93B99" w:rsidRDefault="00C93B99">
      <w:pPr>
        <w:pStyle w:val="ConsPlusTitle"/>
        <w:jc w:val="center"/>
        <w:outlineLvl w:val="1"/>
      </w:pPr>
      <w:r>
        <w:t>5. Повторный допуск к написанию итогового сочинения</w:t>
      </w:r>
    </w:p>
    <w:p w:rsidR="00C93B99" w:rsidRDefault="00C93B99">
      <w:pPr>
        <w:pStyle w:val="ConsPlusTitle"/>
        <w:jc w:val="center"/>
      </w:pPr>
      <w:r>
        <w:t>(изложения)</w:t>
      </w:r>
    </w:p>
    <w:p w:rsidR="00C93B99" w:rsidRDefault="00C93B99">
      <w:pPr>
        <w:pStyle w:val="ConsPlusNormal"/>
        <w:jc w:val="both"/>
      </w:pPr>
    </w:p>
    <w:p w:rsidR="00C93B99" w:rsidRDefault="00C93B99">
      <w:pPr>
        <w:pStyle w:val="ConsPlusNormal"/>
        <w:ind w:firstLine="540"/>
        <w:jc w:val="both"/>
      </w:pPr>
      <w:r>
        <w:t>5.1. К написанию итогового сочинения (изложения) в текущем учебном году в дополнительные даты (в первую среду февраля и вторую среду апреля) допускаются:</w:t>
      </w:r>
    </w:p>
    <w:p w:rsidR="00C93B99" w:rsidRDefault="00C93B99">
      <w:pPr>
        <w:pStyle w:val="ConsPlusNormal"/>
        <w:spacing w:before="220"/>
        <w:ind w:firstLine="540"/>
        <w:jc w:val="both"/>
      </w:pPr>
      <w:r>
        <w:t>обучающиеся и экстерны, получившие по итоговому сочинению (изложению) неудовлетворительный результат ("незачет");</w:t>
      </w:r>
    </w:p>
    <w:p w:rsidR="00C93B99" w:rsidRDefault="00C93B99">
      <w:pPr>
        <w:pStyle w:val="ConsPlusNormal"/>
        <w:spacing w:before="220"/>
        <w:ind w:firstLine="540"/>
        <w:jc w:val="both"/>
      </w:pPr>
      <w:r>
        <w:t xml:space="preserve">обучающиеся и экстерны, удаленные с итогового сочинения (изложения) за нарушение требований, установленных </w:t>
      </w:r>
      <w:hyperlink r:id="rId32">
        <w:r>
          <w:rPr>
            <w:color w:val="0000FF"/>
          </w:rPr>
          <w:t>пунктом 28</w:t>
        </w:r>
      </w:hyperlink>
      <w:r>
        <w:t xml:space="preserve"> Порядка проведения ГИА;</w:t>
      </w:r>
    </w:p>
    <w:p w:rsidR="00C93B99" w:rsidRDefault="00C93B99">
      <w:pPr>
        <w:pStyle w:val="ConsPlusNormal"/>
        <w:spacing w:before="220"/>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C93B99" w:rsidRDefault="00C93B99">
      <w:pPr>
        <w:pStyle w:val="ConsPlusNormal"/>
        <w:spacing w:before="220"/>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C93B99" w:rsidRDefault="00C93B99">
      <w:pPr>
        <w:pStyle w:val="ConsPlusNormal"/>
        <w:spacing w:before="220"/>
        <w:ind w:firstLine="540"/>
        <w:jc w:val="both"/>
      </w:pPr>
      <w:r>
        <w:t>5.2. Обучающиеся, экстерны, получившие по итоговому сочинению (изложению) неудовлетворительный результат ("незачет"), допускаются повторно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w:t>
      </w:r>
    </w:p>
    <w:p w:rsidR="00C93B99" w:rsidRDefault="00C93B99">
      <w:pPr>
        <w:pStyle w:val="ConsPlusNormal"/>
        <w:jc w:val="both"/>
      </w:pPr>
    </w:p>
    <w:p w:rsidR="00C93B99" w:rsidRDefault="00C93B99">
      <w:pPr>
        <w:pStyle w:val="ConsPlusTitle"/>
        <w:jc w:val="center"/>
        <w:outlineLvl w:val="1"/>
      </w:pPr>
      <w:r>
        <w:t>6. Ознакомление с результатами итогового сочинения</w:t>
      </w:r>
    </w:p>
    <w:p w:rsidR="00C93B99" w:rsidRDefault="00C93B99">
      <w:pPr>
        <w:pStyle w:val="ConsPlusTitle"/>
        <w:jc w:val="center"/>
      </w:pPr>
      <w:r>
        <w:t>(изложения), срок действия итогового сочинения</w:t>
      </w:r>
    </w:p>
    <w:p w:rsidR="00C93B99" w:rsidRDefault="00C93B99">
      <w:pPr>
        <w:pStyle w:val="ConsPlusTitle"/>
        <w:jc w:val="center"/>
      </w:pPr>
      <w:r>
        <w:t>и предоставление итогового сочинения в вузы в качестве</w:t>
      </w:r>
    </w:p>
    <w:p w:rsidR="00C93B99" w:rsidRDefault="00C93B99">
      <w:pPr>
        <w:pStyle w:val="ConsPlusTitle"/>
        <w:jc w:val="center"/>
      </w:pPr>
      <w:r>
        <w:t>индивидуального достижения</w:t>
      </w:r>
    </w:p>
    <w:p w:rsidR="00C93B99" w:rsidRDefault="00C93B99">
      <w:pPr>
        <w:pStyle w:val="ConsPlusNormal"/>
        <w:jc w:val="both"/>
      </w:pPr>
    </w:p>
    <w:p w:rsidR="00C93B99" w:rsidRDefault="00C93B99">
      <w:pPr>
        <w:pStyle w:val="ConsPlusNormal"/>
        <w:ind w:firstLine="540"/>
        <w:jc w:val="both"/>
      </w:pPr>
      <w:r>
        <w:t>6.1. С результатами итогового сочинения (изложения) участники итогового сочинения (изложения) знакомятся в образовательных организациях или в местах регистрации на участие в итоговом сочинении (изложении). По решению комитета образования науки и молодежной политики Волгоградской области (далее именуется - комитет) ознакомление участников итогового сочинения (изложения) с результатами итогового сочинения (изложения) организуется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93B99" w:rsidRDefault="00C93B99">
      <w:pPr>
        <w:pStyle w:val="ConsPlusNormal"/>
        <w:spacing w:before="220"/>
        <w:ind w:firstLine="540"/>
        <w:jc w:val="both"/>
      </w:pPr>
      <w:r>
        <w:t>6.2. Результат итогового сочинения (изложения) как допуск к ГИА действителен бессрочно.</w:t>
      </w:r>
    </w:p>
    <w:p w:rsidR="00C93B99" w:rsidRDefault="00C93B99">
      <w:pPr>
        <w:pStyle w:val="ConsPlusNormal"/>
        <w:spacing w:before="220"/>
        <w:ind w:firstLine="540"/>
        <w:jc w:val="both"/>
      </w:pPr>
      <w:r>
        <w:t xml:space="preserve">6.3. Лица, перечисленные в </w:t>
      </w:r>
      <w:hyperlink w:anchor="P67">
        <w:r>
          <w:rPr>
            <w:color w:val="0000FF"/>
          </w:rPr>
          <w:t>пункте 2.2</w:t>
        </w:r>
      </w:hyperlink>
      <w:r>
        <w:t xml:space="preserve"> настоящего Порядка, могут участвовать в итоговом сочинении, в том числе при наличии у них итогового сочинения прошлых лет.</w:t>
      </w:r>
    </w:p>
    <w:p w:rsidR="00C93B99" w:rsidRDefault="00C93B99">
      <w:pPr>
        <w:pStyle w:val="ConsPlusNormal"/>
        <w:spacing w:before="220"/>
        <w:ind w:firstLine="540"/>
        <w:jc w:val="both"/>
      </w:pPr>
      <w:r>
        <w:t>6.4.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именуется - ФИС ГИА и Приема).</w:t>
      </w:r>
    </w:p>
    <w:p w:rsidR="00C93B99" w:rsidRDefault="00C93B99">
      <w:pPr>
        <w:pStyle w:val="ConsPlusNormal"/>
        <w:spacing w:before="220"/>
        <w:ind w:firstLine="540"/>
        <w:jc w:val="both"/>
      </w:pPr>
      <w:r>
        <w:t xml:space="preserve">6.5. В соответствии с </w:t>
      </w:r>
      <w:hyperlink r:id="rId33">
        <w:r>
          <w:rPr>
            <w:color w:val="0000FF"/>
          </w:rPr>
          <w:t>пунктом 33</w:t>
        </w:r>
      </w:hyperlink>
      <w:r>
        <w:t xml:space="preserve">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21 августа 2020 г. N 1076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w:t>
      </w:r>
    </w:p>
    <w:p w:rsidR="00C93B99" w:rsidRDefault="00C93B99">
      <w:pPr>
        <w:pStyle w:val="ConsPlusNormal"/>
        <w:jc w:val="both"/>
      </w:pPr>
    </w:p>
    <w:p w:rsidR="00C93B99" w:rsidRDefault="00C93B99">
      <w:pPr>
        <w:pStyle w:val="ConsPlusTitle"/>
        <w:jc w:val="center"/>
        <w:outlineLvl w:val="1"/>
      </w:pPr>
      <w:r>
        <w:t>7. Организация проведения итогового сочинения (изложения)</w:t>
      </w:r>
    </w:p>
    <w:p w:rsidR="00C93B99" w:rsidRDefault="00C93B99">
      <w:pPr>
        <w:pStyle w:val="ConsPlusNormal"/>
        <w:jc w:val="both"/>
      </w:pPr>
    </w:p>
    <w:p w:rsidR="00C93B99" w:rsidRDefault="00C93B99">
      <w:pPr>
        <w:pStyle w:val="ConsPlusNormal"/>
        <w:ind w:firstLine="540"/>
        <w:jc w:val="both"/>
      </w:pPr>
      <w:r>
        <w:t>7.1. В рамках организации и проведения итогового сочинения (изложения) комитет:</w:t>
      </w:r>
    </w:p>
    <w:p w:rsidR="00C93B99" w:rsidRDefault="00C93B99">
      <w:pPr>
        <w:pStyle w:val="ConsPlusNormal"/>
        <w:spacing w:before="220"/>
        <w:ind w:firstLine="540"/>
        <w:jc w:val="both"/>
      </w:pPr>
      <w:r>
        <w:t>определяет:</w:t>
      </w:r>
    </w:p>
    <w:p w:rsidR="00C93B99" w:rsidRDefault="00C93B99">
      <w:pPr>
        <w:pStyle w:val="ConsPlusNormal"/>
        <w:spacing w:before="220"/>
        <w:ind w:firstLine="540"/>
        <w:jc w:val="both"/>
      </w:pPr>
      <w:r>
        <w:t>порядок проведения итогового сочинения (изложения), порядок проверки итогового сочинения (изложения);</w:t>
      </w:r>
    </w:p>
    <w:p w:rsidR="00C93B99" w:rsidRDefault="00C93B99">
      <w:pPr>
        <w:pStyle w:val="ConsPlusNormal"/>
        <w:spacing w:before="220"/>
        <w:ind w:firstLine="540"/>
        <w:jc w:val="both"/>
      </w:pPr>
      <w:r>
        <w:t xml:space="preserve">места регистрации для участия в написании итогового сочинения и места проведения итогового сочинения для лиц, перечисленных в </w:t>
      </w:r>
      <w:hyperlink w:anchor="P67">
        <w:r>
          <w:rPr>
            <w:color w:val="0000FF"/>
          </w:rPr>
          <w:t>пункте 2.2</w:t>
        </w:r>
      </w:hyperlink>
      <w:r>
        <w:t xml:space="preserve"> настоящего Порядка;</w:t>
      </w:r>
    </w:p>
    <w:p w:rsidR="00C93B99" w:rsidRDefault="00C93B99">
      <w:pPr>
        <w:pStyle w:val="ConsPlusNormal"/>
        <w:spacing w:before="220"/>
        <w:ind w:firstLine="540"/>
        <w:jc w:val="both"/>
      </w:pPr>
      <w:r>
        <w:t>техническую схему обеспечения проведения итогового сочинения (изложения);</w:t>
      </w:r>
    </w:p>
    <w:p w:rsidR="00C93B99" w:rsidRDefault="00C93B99">
      <w:pPr>
        <w:pStyle w:val="ConsPlusNormal"/>
        <w:spacing w:before="220"/>
        <w:ind w:firstLine="540"/>
        <w:jc w:val="both"/>
      </w:pPr>
      <w:r>
        <w:t>порядок тиражирования бланков итогового сочинения (изложения);</w:t>
      </w:r>
    </w:p>
    <w:p w:rsidR="00C93B99" w:rsidRDefault="00C93B99">
      <w:pPr>
        <w:pStyle w:val="ConsPlusNormal"/>
        <w:spacing w:before="220"/>
        <w:ind w:firstLine="540"/>
        <w:jc w:val="both"/>
      </w:pPr>
      <w:r>
        <w:t>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w:t>
      </w:r>
    </w:p>
    <w:p w:rsidR="00C93B99" w:rsidRDefault="00C93B99">
      <w:pPr>
        <w:pStyle w:val="ConsPlusNormal"/>
        <w:spacing w:before="220"/>
        <w:ind w:firstLine="540"/>
        <w:jc w:val="both"/>
      </w:pPr>
      <w:r>
        <w:t>порядок и схему копирования бланков участников итогового сочинения (изложения) для организации проверки лицами, входящими в состав муниципальных предметных комиссий по проверке итогового сочинения (изложения);</w:t>
      </w:r>
    </w:p>
    <w:p w:rsidR="00C93B99" w:rsidRDefault="00C93B99">
      <w:pPr>
        <w:pStyle w:val="ConsPlusNormal"/>
        <w:spacing w:before="220"/>
        <w:ind w:firstLine="540"/>
        <w:jc w:val="both"/>
      </w:pPr>
      <w:r>
        <w:t>порядок организации питания для участников итогового сочинения (изложения) с ОВЗ, детей-инвалидов и инвалидов;</w:t>
      </w:r>
    </w:p>
    <w:p w:rsidR="00C93B99" w:rsidRDefault="00C93B99">
      <w:pPr>
        <w:pStyle w:val="ConsPlusNormal"/>
        <w:spacing w:before="220"/>
        <w:ind w:firstLine="540"/>
        <w:jc w:val="both"/>
      </w:pPr>
      <w:r>
        <w:t>порядок сканирования оригиналов бланков участников итогового сочинения (изложения);</w:t>
      </w:r>
    </w:p>
    <w:p w:rsidR="00C93B99" w:rsidRDefault="00C93B99">
      <w:pPr>
        <w:pStyle w:val="ConsPlusNormal"/>
        <w:spacing w:before="220"/>
        <w:ind w:firstLine="540"/>
        <w:jc w:val="both"/>
      </w:pPr>
      <w:r>
        <w:t>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отчетных форм;</w:t>
      </w:r>
    </w:p>
    <w:p w:rsidR="00C93B99" w:rsidRDefault="00C93B99">
      <w:pPr>
        <w:pStyle w:val="ConsPlusNormal"/>
        <w:spacing w:before="220"/>
        <w:ind w:firstLine="540"/>
        <w:jc w:val="both"/>
      </w:pPr>
      <w:r>
        <w:t>сроки, места и порядок ознакомления участников с результатами итогового сочинения (изложения);</w:t>
      </w:r>
    </w:p>
    <w:p w:rsidR="00C93B99" w:rsidRDefault="00C93B99">
      <w:pPr>
        <w:pStyle w:val="ConsPlusNormal"/>
        <w:spacing w:before="220"/>
        <w:ind w:firstLine="540"/>
        <w:jc w:val="both"/>
      </w:pPr>
      <w:r>
        <w:t xml:space="preserve">порядок проведения повторной проверки итогового сочинения (изложения) обучающихся, экстернов в случаях, предусмотренных </w:t>
      </w:r>
      <w:hyperlink w:anchor="P320">
        <w:r>
          <w:rPr>
            <w:color w:val="0000FF"/>
          </w:rPr>
          <w:t>разделом 12</w:t>
        </w:r>
      </w:hyperlink>
      <w:r>
        <w:t xml:space="preserve"> настоящего Порядка;</w:t>
      </w:r>
    </w:p>
    <w:p w:rsidR="00C93B99" w:rsidRDefault="00C93B99">
      <w:pPr>
        <w:pStyle w:val="ConsPlusNormal"/>
        <w:spacing w:before="220"/>
        <w:ind w:firstLine="540"/>
        <w:jc w:val="both"/>
      </w:pPr>
      <w:r>
        <w:t>организует формирование и ведение региональной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(далее именуется - РИС), и внесение сведений в РИС, ФИС ГИА и Приема.</w:t>
      </w:r>
    </w:p>
    <w:p w:rsidR="00C93B99" w:rsidRDefault="00C93B99">
      <w:pPr>
        <w:pStyle w:val="ConsPlusNormal"/>
        <w:spacing w:before="220"/>
        <w:ind w:firstLine="540"/>
        <w:jc w:val="both"/>
      </w:pPr>
      <w:r>
        <w:t>7.2. Комитет принимает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 принимает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rsidR="00C93B99" w:rsidRDefault="00C93B99">
      <w:pPr>
        <w:pStyle w:val="ConsPlusNormal"/>
        <w:spacing w:before="220"/>
        <w:ind w:firstLine="540"/>
        <w:jc w:val="both"/>
      </w:pPr>
      <w:r>
        <w:t>7.3. Комитет обеспечивает:</w:t>
      </w:r>
    </w:p>
    <w:p w:rsidR="00C93B99" w:rsidRDefault="00C93B99">
      <w:pPr>
        <w:pStyle w:val="ConsPlusNormal"/>
        <w:spacing w:before="220"/>
        <w:ind w:firstLine="540"/>
        <w:jc w:val="both"/>
      </w:pPr>
      <w: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осуществляющие управление в сфере образования муниципальных районов (городских округов) Волгоградской области (далее именуются - МОУО), а также путем взаимодействия со средствами массовой информации, организации работы телефонов горячих линий, ведения раздела, посвященного итоговому сочинению (изложению), на сайте комитета образования, науки и молодежной политики Волгоградской области портала Губернатора и Администрации Волгоградской области в информационно-коммуникационной сети "Интернет";</w:t>
      </w:r>
    </w:p>
    <w:p w:rsidR="00C93B99" w:rsidRDefault="00C93B99">
      <w:pPr>
        <w:pStyle w:val="ConsPlusNormal"/>
        <w:spacing w:before="220"/>
        <w:ind w:firstLine="540"/>
        <w:jc w:val="both"/>
      </w:pPr>
      <w:r>
        <w:t>проведение итогового сочинения (изложения) в образовательных организациях и в местах проведения итогового сочинения (изложения) в соответствии с требованиями Порядка проведения ГИА и настоящего Порядка;</w:t>
      </w:r>
    </w:p>
    <w:p w:rsidR="00C93B99" w:rsidRDefault="00C93B99">
      <w:pPr>
        <w:pStyle w:val="ConsPlusNormal"/>
        <w:spacing w:before="220"/>
        <w:ind w:firstLine="540"/>
        <w:jc w:val="both"/>
      </w:pPr>
      <w:r>
        <w:t>техническую готовность образовательных организаций к проведению и проверке итогового сочинения (изложения);</w:t>
      </w:r>
    </w:p>
    <w:p w:rsidR="00C93B99" w:rsidRDefault="00C93B99">
      <w:pPr>
        <w:pStyle w:val="ConsPlusNormal"/>
        <w:spacing w:before="220"/>
        <w:ind w:firstLine="540"/>
        <w:jc w:val="both"/>
      </w:pPr>
      <w:r>
        <w:t>передачу комплекта тем итогового сочинения (текстов для итогового изложения) в места проведения итогового сочинения (изложения);</w:t>
      </w:r>
    </w:p>
    <w:p w:rsidR="00C93B99" w:rsidRDefault="00C93B99">
      <w:pPr>
        <w:pStyle w:val="ConsPlusNormal"/>
        <w:spacing w:before="220"/>
        <w:ind w:firstLine="540"/>
        <w:jc w:val="both"/>
      </w:pPr>
      <w:r>
        <w:t>информационную безопасность при хранении, использовании и передаче текстов для итогового изложения;</w:t>
      </w:r>
    </w:p>
    <w:p w:rsidR="00C93B99" w:rsidRDefault="00C93B99">
      <w:pPr>
        <w:pStyle w:val="ConsPlusNormal"/>
        <w:spacing w:before="220"/>
        <w:ind w:firstLine="540"/>
        <w:jc w:val="both"/>
      </w:pPr>
      <w:r>
        <w:t>хранение текстов для итогового изложения, в том числе определяет места хранения и лиц, имеющих доступ к текстам для итогового изложения;</w:t>
      </w:r>
    </w:p>
    <w:p w:rsidR="00C93B99" w:rsidRDefault="00C93B99">
      <w:pPr>
        <w:pStyle w:val="ConsPlusNormal"/>
        <w:spacing w:before="220"/>
        <w:ind w:firstLine="540"/>
        <w:jc w:val="both"/>
      </w:pPr>
      <w:r>
        <w:t>ознакомление участников итогового сочинения (изложения) с результатами итогового сочинения (изложения) в сроки, установленные комитетом.</w:t>
      </w:r>
    </w:p>
    <w:p w:rsidR="00C93B99" w:rsidRDefault="00C93B99">
      <w:pPr>
        <w:pStyle w:val="ConsPlusNormal"/>
        <w:spacing w:before="220"/>
        <w:ind w:firstLine="540"/>
        <w:jc w:val="both"/>
      </w:pPr>
      <w:r>
        <w:t>7.4. Комитет направляет мотивированное обращение в Федеральную службу по надзору в сфере образования и науки (далее именуется - Рособрнадзор)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Порядком проведения ГИА.</w:t>
      </w:r>
    </w:p>
    <w:p w:rsidR="00C93B99" w:rsidRDefault="00C93B99">
      <w:pPr>
        <w:pStyle w:val="ConsPlusNormal"/>
        <w:spacing w:before="220"/>
        <w:ind w:firstLine="540"/>
        <w:jc w:val="both"/>
      </w:pPr>
      <w:r>
        <w:t>7.5. Организационное и технологическое обеспечение проведения итогового сочинения (изложения) на территории Волгоградской области, деятельность по эксплуатации РИС и взаимодействие с ФИС ГИА и Приема, осуществляется региональным центром обработки информации (далее именуется - РЦОИ).</w:t>
      </w:r>
    </w:p>
    <w:p w:rsidR="00C93B99" w:rsidRDefault="00C93B99">
      <w:pPr>
        <w:pStyle w:val="ConsPlusNormal"/>
        <w:spacing w:before="220"/>
        <w:ind w:firstLine="540"/>
        <w:jc w:val="both"/>
      </w:pPr>
      <w:r>
        <w:t>7.6. Образовательные организации, реализующие образовательные программы среднего общего образования (далее именуются - образовательные организации), в целях проведения итогового сочинения (изложения):</w:t>
      </w:r>
    </w:p>
    <w:p w:rsidR="00C93B99" w:rsidRDefault="00C93B99">
      <w:pPr>
        <w:pStyle w:val="ConsPlusNormal"/>
        <w:spacing w:before="220"/>
        <w:ind w:firstLine="540"/>
        <w:jc w:val="both"/>
      </w:pPr>
      <w:r>
        <w:t>обеспечивают отбор и подготовку специалистов, входящих в состав комиссий образовательных организаций по проведению итогового сочинения (изложения) и муниципальных предметных комиссий по проверке итогового сочинения (изложения) в соответствии с требованиями настоящего Порядка;</w:t>
      </w:r>
    </w:p>
    <w:p w:rsidR="00C93B99" w:rsidRDefault="00C93B99">
      <w:pPr>
        <w:pStyle w:val="ConsPlusNormal"/>
        <w:spacing w:before="220"/>
        <w:ind w:firstLine="540"/>
        <w:jc w:val="both"/>
      </w:pPr>
      <w:r>
        <w:t>под подпись информируют специалистов, входящих в состав комиссий образовательных организаций по проведению итогового сочинения (изложения) и муниципальных предметных комиссий по проверке итогового сочинения (изложения), о настоящем Порядке, а также о методических документах, рекомендуемых Рособрнадзором к использованию при организации и проведении итогового сочинения (изложения) (далее именуются - методические рекомендации Рособрнадзора);</w:t>
      </w:r>
    </w:p>
    <w:p w:rsidR="00C93B99" w:rsidRDefault="00C93B99">
      <w:pPr>
        <w:pStyle w:val="ConsPlusNormal"/>
        <w:spacing w:before="220"/>
        <w:ind w:firstLine="540"/>
        <w:jc w:val="both"/>
      </w:pPr>
      <w:r>
        <w:t>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настоящем Порядке,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комитетом),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w:t>
      </w:r>
    </w:p>
    <w:p w:rsidR="00C93B99" w:rsidRDefault="00C93B99">
      <w:pPr>
        <w:pStyle w:val="ConsPlusNormal"/>
        <w:spacing w:before="220"/>
        <w:ind w:firstLine="540"/>
        <w:jc w:val="both"/>
      </w:pPr>
      <w:r>
        <w:t>не позднее чем за две недели до проведения итогового сочинения (изложения) формируют комиссии образовательных организаций по проведению итогового сочинения (изложения) и утверждают их состав приказом образовательной организации;</w:t>
      </w:r>
    </w:p>
    <w:p w:rsidR="00C93B99" w:rsidRDefault="00C93B99">
      <w:pPr>
        <w:pStyle w:val="ConsPlusNormal"/>
        <w:spacing w:before="220"/>
        <w:ind w:firstLine="540"/>
        <w:jc w:val="both"/>
      </w:pPr>
      <w:r>
        <w:t>организуют ознакомление под подпись обучающихся, экстернов и их родителей (законных представителей) с Памяткой о порядке проведения итогового сочинения (изложения), утвержденной комитетом;</w:t>
      </w:r>
    </w:p>
    <w:p w:rsidR="00C93B99" w:rsidRDefault="00C93B99">
      <w:pPr>
        <w:pStyle w:val="ConsPlusNormal"/>
        <w:spacing w:before="220"/>
        <w:ind w:firstLine="540"/>
        <w:jc w:val="both"/>
      </w:pPr>
      <w:r>
        <w:t>обеспечивает участников итогового сочинения орфографическими словарями при проведении итогового сочинения;</w:t>
      </w:r>
    </w:p>
    <w:p w:rsidR="00C93B99" w:rsidRDefault="00C93B99">
      <w:pPr>
        <w:pStyle w:val="ConsPlusNormal"/>
        <w:spacing w:before="220"/>
        <w:ind w:firstLine="540"/>
        <w:jc w:val="both"/>
      </w:pPr>
      <w:r>
        <w:t>обеспечивает участников итогового изложения орфографическими и толковыми словарями при проведении итогового изложения.</w:t>
      </w:r>
    </w:p>
    <w:p w:rsidR="00C93B99" w:rsidRDefault="00C93B99">
      <w:pPr>
        <w:pStyle w:val="ConsPlusNormal"/>
        <w:spacing w:before="220"/>
        <w:ind w:firstLine="540"/>
        <w:jc w:val="both"/>
      </w:pPr>
      <w:r>
        <w:t>7.7. Комиссия образовательной организации по проведению итогового сочинения (изложения) осуществляет следующие функции в рамках подготовки и проведения итогового сочинения (изложения):</w:t>
      </w:r>
    </w:p>
    <w:p w:rsidR="00C93B99" w:rsidRDefault="00C93B99">
      <w:pPr>
        <w:pStyle w:val="ConsPlusNormal"/>
        <w:spacing w:before="220"/>
        <w:ind w:firstLine="540"/>
        <w:jc w:val="both"/>
      </w:pPr>
      <w:r>
        <w:t>организует проведение итогового сочинения (изложения) в соответствии с Порядком проведения ГИА, методическими рекомендациями Рособрнадзора и требованиями настоящего Порядка;</w:t>
      </w:r>
    </w:p>
    <w:p w:rsidR="00C93B99" w:rsidRDefault="00C93B99">
      <w:pPr>
        <w:pStyle w:val="ConsPlusNormal"/>
        <w:spacing w:before="220"/>
        <w:ind w:firstLine="540"/>
        <w:jc w:val="both"/>
      </w:pPr>
      <w:r>
        <w:t>обеспечивает техническую поддержку проведения и проверки итогового сочинения (изложения), в том числе соблюдение методических рекомендаций Рособрнадзора по техническому обеспечению организации и проведения итогового сочинения (изложения);</w:t>
      </w:r>
    </w:p>
    <w:p w:rsidR="00C93B99" w:rsidRDefault="00C93B99">
      <w:pPr>
        <w:pStyle w:val="ConsPlusNormal"/>
        <w:spacing w:before="220"/>
        <w:ind w:firstLine="540"/>
        <w:jc w:val="both"/>
      </w:pPr>
      <w:r>
        <w:t>получает темы итогового сочинения (тексты для итогового изложения) и обеспечивает информационную безопасность.</w:t>
      </w:r>
    </w:p>
    <w:p w:rsidR="00C93B99" w:rsidRDefault="00C93B99">
      <w:pPr>
        <w:pStyle w:val="ConsPlusNormal"/>
        <w:spacing w:before="220"/>
        <w:ind w:firstLine="540"/>
        <w:jc w:val="both"/>
      </w:pPr>
      <w:r>
        <w:t>Состав комиссии по проведению итогового сочинения (изложения) формируется из школьных учителей-предметников, администрации образовательной организации. Комиссия образовательной организации по проведению итогового сочинения (изложения) должна состоять не менее чем из трех человек в зависимости от количества участников итогового сочинения (изложения) с учетом того, что в каждой аудитории должны присутствовать не менее двух членов комиссии образовательной организации.</w:t>
      </w:r>
    </w:p>
    <w:p w:rsidR="00C93B99" w:rsidRDefault="00C93B99">
      <w:pPr>
        <w:pStyle w:val="ConsPlusNormal"/>
        <w:spacing w:before="220"/>
        <w:ind w:firstLine="540"/>
        <w:jc w:val="both"/>
      </w:pPr>
      <w:r>
        <w:t>В состав комиссии по проведению итогового сочинения (изложения) входят:</w:t>
      </w:r>
    </w:p>
    <w:p w:rsidR="00C93B99" w:rsidRDefault="00C93B99">
      <w:pPr>
        <w:pStyle w:val="ConsPlusNormal"/>
        <w:spacing w:before="220"/>
        <w:ind w:firstLine="540"/>
        <w:jc w:val="both"/>
      </w:pPr>
      <w:r>
        <w:t>члены комиссии, участвующие в организации проведения итогового сочинения (изложения);</w:t>
      </w:r>
    </w:p>
    <w:p w:rsidR="00C93B99" w:rsidRDefault="00C93B99">
      <w:pPr>
        <w:pStyle w:val="ConsPlusNormal"/>
        <w:spacing w:before="220"/>
        <w:ind w:firstLine="540"/>
        <w:jc w:val="both"/>
      </w:pPr>
      <w:r>
        <w:t>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комитетом), а также за передачу материалов итогового сочинения (изложения) в места, определенные комитетом;</w:t>
      </w:r>
    </w:p>
    <w:p w:rsidR="00C93B99" w:rsidRDefault="00C93B99">
      <w:pPr>
        <w:pStyle w:val="ConsPlusNormal"/>
        <w:spacing w:before="220"/>
        <w:ind w:firstLine="540"/>
        <w:jc w:val="both"/>
      </w:pPr>
      <w:r>
        <w:t>член комиссии - технический специалист,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C93B99" w:rsidRDefault="00C93B99">
      <w:pPr>
        <w:pStyle w:val="ConsPlusNormal"/>
        <w:spacing w:before="220"/>
        <w:ind w:firstLine="540"/>
        <w:jc w:val="both"/>
      </w:pPr>
      <w:r>
        <w:t>члены комиссии - дежурные, участвующие в организации итогового сочинения (изложения) вне учебных кабинетов.</w:t>
      </w:r>
    </w:p>
    <w:p w:rsidR="00C93B99" w:rsidRDefault="00C93B99">
      <w:pPr>
        <w:pStyle w:val="ConsPlusNormal"/>
        <w:spacing w:before="220"/>
        <w:ind w:firstLine="540"/>
        <w:jc w:val="both"/>
      </w:pPr>
      <w:r>
        <w:t>7.8. Для проверки итогового сочинения (изложения) в муниципальных районах (городских округах) Волгоградской области формируются муниципальные предметные комиссии по проверке итогового сочинения (изложения), которые осуществляют следующие функции в рамках проверки итогового сочинения (изложения):</w:t>
      </w:r>
    </w:p>
    <w:p w:rsidR="00C93B99" w:rsidRDefault="00C93B99">
      <w:pPr>
        <w:pStyle w:val="ConsPlusNormal"/>
        <w:spacing w:before="220"/>
        <w:ind w:firstLine="540"/>
        <w:jc w:val="both"/>
      </w:pPr>
      <w:r>
        <w:t>организуют и проводят проверку итогового сочинения (изложения)</w:t>
      </w:r>
    </w:p>
    <w:p w:rsidR="00C93B99" w:rsidRDefault="00C93B99">
      <w:pPr>
        <w:pStyle w:val="ConsPlusNormal"/>
        <w:spacing w:before="220"/>
        <w:ind w:firstLine="540"/>
        <w:jc w:val="both"/>
      </w:pPr>
      <w:r>
        <w:t>в соответствии с критериями оценивания итогового сочинения (изложения), разработанными Рособрнадзором;</w:t>
      </w:r>
    </w:p>
    <w:p w:rsidR="00C93B99" w:rsidRDefault="00C93B99">
      <w:pPr>
        <w:pStyle w:val="ConsPlusNormal"/>
        <w:spacing w:before="220"/>
        <w:ind w:firstLine="540"/>
        <w:jc w:val="both"/>
      </w:pPr>
      <w:r>
        <w:t>организуют и проводят по поручению комитета повторную проверку итогового сочинения (изложения) обучающихся.</w:t>
      </w:r>
    </w:p>
    <w:p w:rsidR="00C93B99" w:rsidRDefault="00C93B99">
      <w:pPr>
        <w:pStyle w:val="ConsPlusNormal"/>
        <w:spacing w:before="220"/>
        <w:ind w:firstLine="540"/>
        <w:jc w:val="both"/>
      </w:pPr>
      <w:r>
        <w:t>Состав муниципальной предметной комиссии по проверке итогового сочинения (изложения) формируется и утверждается МОУО не позднее чем за две недели до проведения итогового сочинения (изложения).</w:t>
      </w:r>
    </w:p>
    <w:p w:rsidR="00C93B99" w:rsidRDefault="00C93B99">
      <w:pPr>
        <w:pStyle w:val="ConsPlusNormal"/>
        <w:spacing w:before="220"/>
        <w:ind w:firstLine="540"/>
        <w:jc w:val="both"/>
      </w:pPr>
      <w:r>
        <w:t>7.9. В целях получения объективных результатов в состав комиссии по проведению итогового сочинения (изложения) и в состав муниципальной предметной комиссии по проверке итогового сочинения (изложения) не включаются учителя, обучающие участников итогового сочинения (изложения).</w:t>
      </w:r>
    </w:p>
    <w:p w:rsidR="00C93B99" w:rsidRDefault="00C93B99">
      <w:pPr>
        <w:pStyle w:val="ConsPlusNormal"/>
        <w:jc w:val="both"/>
      </w:pPr>
    </w:p>
    <w:p w:rsidR="00C93B99" w:rsidRDefault="00C93B99">
      <w:pPr>
        <w:pStyle w:val="ConsPlusTitle"/>
        <w:jc w:val="center"/>
        <w:outlineLvl w:val="1"/>
      </w:pPr>
      <w:r>
        <w:t>8. Порядок сбора исходных сведений и подготовки к проведению</w:t>
      </w:r>
    </w:p>
    <w:p w:rsidR="00C93B99" w:rsidRDefault="00C93B99">
      <w:pPr>
        <w:pStyle w:val="ConsPlusTitle"/>
        <w:jc w:val="center"/>
      </w:pPr>
      <w:r>
        <w:t>итогового сочинения (изложения)</w:t>
      </w:r>
    </w:p>
    <w:p w:rsidR="00C93B99" w:rsidRDefault="00C93B99">
      <w:pPr>
        <w:pStyle w:val="ConsPlusNormal"/>
        <w:jc w:val="both"/>
      </w:pPr>
    </w:p>
    <w:p w:rsidR="00C93B99" w:rsidRDefault="00C93B99">
      <w:pPr>
        <w:pStyle w:val="ConsPlusNormal"/>
        <w:ind w:firstLine="540"/>
        <w:jc w:val="both"/>
      </w:pPr>
      <w:r>
        <w:t xml:space="preserve">8.1. Сведения об участниках итогового сочинения (изложения) вносятся РЦОИ в РИС не позднее чем за две недели до дня проведения итогового сочинения (изложения). Состав сведений и сроки их внесения в РИС утверждены </w:t>
      </w:r>
      <w:hyperlink r:id="rId34">
        <w:r>
          <w:rPr>
            <w:color w:val="0000FF"/>
          </w:rPr>
          <w:t>приказом</w:t>
        </w:r>
      </w:hyperlink>
      <w:r>
        <w:t xml:space="preserve"> Рособрнадзора от 11 июня 2021 г. N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p w:rsidR="00C93B99" w:rsidRDefault="00C93B99">
      <w:pPr>
        <w:pStyle w:val="ConsPlusNormal"/>
        <w:spacing w:before="220"/>
        <w:ind w:firstLine="540"/>
        <w:jc w:val="both"/>
      </w:pPr>
      <w:r>
        <w:t>8.2. Сведения об участниках итогового сочинения (изложения) предоставляют МОУО и (или) образовательные организации, в которых обучающиеся получают среднее общее образование.</w:t>
      </w:r>
    </w:p>
    <w:p w:rsidR="00C93B99" w:rsidRDefault="00C93B99">
      <w:pPr>
        <w:pStyle w:val="ConsPlusNormal"/>
        <w:spacing w:before="220"/>
        <w:ind w:firstLine="540"/>
        <w:jc w:val="both"/>
      </w:pPr>
      <w:r>
        <w:t>8.3. Комплекты бланков для проведения итогового сочинения (изложения) вместе с отчетными формами для проведения итогового сочинения (изложения), установленными на федеральном уровне, не позднее чем за день до проведения итогового сочинения (изложения) печатаются в образовательных организациях (местах проведения итогового сочинения (изложения) или печатаются и доставляются МОУО в образовательные организации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C93B99" w:rsidRDefault="00C93B99">
      <w:pPr>
        <w:pStyle w:val="ConsPlusNormal"/>
        <w:spacing w:before="220"/>
        <w:ind w:firstLine="540"/>
        <w:jc w:val="both"/>
      </w:pPr>
      <w:r>
        <w:t>8.4. Комплекты тем итогового сочинения за 15 минут до проведения итогового сочинения по местному времени размещаются на информационном портале topic.rustest.ru, ссылка на данный ресурс также размещается на официальном сайте Федерального государственного бюджетного учреждения "Федеральный центр тестирования" (далее именуется - ФЦТ) (</w:t>
      </w:r>
      <w:hyperlink r:id="rId35">
        <w:r>
          <w:rPr>
            <w:color w:val="0000FF"/>
          </w:rPr>
          <w:t>http://rustest.ru/</w:t>
        </w:r>
      </w:hyperlink>
      <w:r>
        <w:t>).</w:t>
      </w:r>
    </w:p>
    <w:p w:rsidR="00C93B99" w:rsidRDefault="00C93B99">
      <w:pPr>
        <w:pStyle w:val="ConsPlusNormal"/>
        <w:spacing w:before="220"/>
        <w:ind w:firstLine="540"/>
        <w:jc w:val="both"/>
      </w:pPr>
      <w:r>
        <w:t>В случае возникновения нештатных ситуаций (недоступность или неработоспособность указанного информационного портала) по запросу специалиста комитета, ответственного за вопросы, связанные с проведением итогового сочинения (изложения), комплекты тем итогового сочинения направляются ФЦТ на электронные адреса специалиста комитета, ответственного за вопросы, связанные с проведением итогового сочинения (изложения).</w:t>
      </w:r>
    </w:p>
    <w:p w:rsidR="00C93B99" w:rsidRDefault="00C93B99">
      <w:pPr>
        <w:pStyle w:val="ConsPlusNormal"/>
        <w:spacing w:before="220"/>
        <w:ind w:firstLine="540"/>
        <w:jc w:val="both"/>
      </w:pPr>
      <w:r>
        <w:t>Полученный комплект тем итогового сочинения не ранее чем за 15 минут до начала проведения итогового сочинения по местному времени публикуется на сайте комитета образования, науки и молодежной политики Волгоградской области портала Губернатора и Администрации Волгоградской области или на сайте 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 в разделе РЦОИ.</w:t>
      </w:r>
    </w:p>
    <w:p w:rsidR="00C93B99" w:rsidRDefault="00C93B99">
      <w:pPr>
        <w:pStyle w:val="ConsPlusNormal"/>
        <w:spacing w:before="220"/>
        <w:ind w:firstLine="540"/>
        <w:jc w:val="both"/>
      </w:pPr>
      <w:r>
        <w:t>РЦОИ направляет комплект тем итогового сочинения в места проведения итогового сочинения, определенные комитетом, и в МОУО, которые незамедлительно передают комплект тем итогового сочинения в образовательные организации.</w:t>
      </w:r>
    </w:p>
    <w:p w:rsidR="00C93B99" w:rsidRDefault="00C93B99">
      <w:pPr>
        <w:pStyle w:val="ConsPlusNormal"/>
        <w:spacing w:before="220"/>
        <w:ind w:firstLine="540"/>
        <w:jc w:val="both"/>
      </w:pPr>
      <w:r>
        <w:t>8.5. Тексты для итогового изложения, размещенные ФЦТ в электронном виде не ранее чем за три рабочих дня до начала проведения итогового изложения на технологическом портале подготовки и проведения ЕГЭ, находящемся в защищенной корпоративной сети передачи данных ЕГЭ по адресу portal.ege.rustest.ru или IP-адрес - 10.0.6.21, за 15 минут до начала проведения изложения направляется РЦОИ в МОУО, которые незамедлительно передают текст итогового изложения в образовательные организации.</w:t>
      </w:r>
    </w:p>
    <w:p w:rsidR="00C93B99" w:rsidRDefault="00C93B99">
      <w:pPr>
        <w:pStyle w:val="ConsPlusNormal"/>
        <w:spacing w:before="220"/>
        <w:ind w:firstLine="540"/>
        <w:jc w:val="both"/>
      </w:pPr>
      <w:r>
        <w:t>8.6. В местах проведения итогового сочинения (изложения) выделяется помещение для технического специалиста,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w:t>
      </w:r>
    </w:p>
    <w:p w:rsidR="00C93B99" w:rsidRDefault="00C93B99">
      <w:pPr>
        <w:pStyle w:val="ConsPlusNormal"/>
        <w:jc w:val="both"/>
      </w:pPr>
    </w:p>
    <w:p w:rsidR="00C93B99" w:rsidRDefault="00C93B99">
      <w:pPr>
        <w:pStyle w:val="ConsPlusTitle"/>
        <w:jc w:val="center"/>
        <w:outlineLvl w:val="1"/>
      </w:pPr>
      <w:r>
        <w:t>9. Проведение итогового сочинения (изложения)</w:t>
      </w:r>
    </w:p>
    <w:p w:rsidR="00C93B99" w:rsidRDefault="00C93B99">
      <w:pPr>
        <w:pStyle w:val="ConsPlusNormal"/>
        <w:jc w:val="both"/>
      </w:pPr>
    </w:p>
    <w:p w:rsidR="00C93B99" w:rsidRDefault="00C93B99">
      <w:pPr>
        <w:pStyle w:val="ConsPlusNormal"/>
        <w:ind w:firstLine="540"/>
        <w:jc w:val="both"/>
      </w:pPr>
      <w:r>
        <w:t>9.1. 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w:t>
      </w:r>
    </w:p>
    <w:p w:rsidR="00C93B99" w:rsidRDefault="00C93B99">
      <w:pPr>
        <w:pStyle w:val="ConsPlusNormal"/>
        <w:spacing w:before="220"/>
        <w:ind w:firstLine="540"/>
        <w:jc w:val="both"/>
      </w:pPr>
      <w:r>
        <w:t>9.2. По решению комитета допускается оборудование места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w:t>
      </w:r>
    </w:p>
    <w:p w:rsidR="00C93B99" w:rsidRDefault="00C93B99">
      <w:pPr>
        <w:pStyle w:val="ConsPlusNormal"/>
        <w:spacing w:before="220"/>
        <w:ind w:firstLine="540"/>
        <w:jc w:val="both"/>
      </w:pPr>
      <w:r>
        <w:t>9.3. 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w:t>
      </w:r>
    </w:p>
    <w:p w:rsidR="00C93B99" w:rsidRDefault="00C93B99">
      <w:pPr>
        <w:pStyle w:val="ConsPlusNormal"/>
        <w:spacing w:before="220"/>
        <w:ind w:firstLine="540"/>
        <w:jc w:val="both"/>
      </w:pPr>
      <w:r>
        <w:t>В день проведения итогового сочинения (изложения) в месте проведения итогового сочинения (изложения) допускается присутствие:</w:t>
      </w:r>
    </w:p>
    <w:p w:rsidR="00C93B99" w:rsidRDefault="00C93B99">
      <w:pPr>
        <w:pStyle w:val="ConsPlusNormal"/>
        <w:spacing w:before="220"/>
        <w:ind w:firstLine="540"/>
        <w:jc w:val="both"/>
      </w:pPr>
      <w:r>
        <w:t>представителей средств массовой информации;</w:t>
      </w:r>
    </w:p>
    <w:p w:rsidR="00C93B99" w:rsidRDefault="00C93B99">
      <w:pPr>
        <w:pStyle w:val="ConsPlusNormal"/>
        <w:spacing w:before="220"/>
        <w:ind w:firstLine="540"/>
        <w:jc w:val="both"/>
      </w:pPr>
      <w:r>
        <w:t>должностных лиц Рособрнадзора и (или) комитета.</w:t>
      </w:r>
    </w:p>
    <w:p w:rsidR="00C93B99" w:rsidRDefault="00C93B99">
      <w:pPr>
        <w:pStyle w:val="ConsPlusNormal"/>
        <w:spacing w:before="220"/>
        <w:ind w:firstLine="540"/>
        <w:jc w:val="both"/>
      </w:pPr>
      <w:r>
        <w:t>Допуск 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C93B99" w:rsidRDefault="00C93B99">
      <w:pPr>
        <w:pStyle w:val="ConsPlusNormal"/>
        <w:spacing w:before="220"/>
        <w:ind w:firstLine="540"/>
        <w:jc w:val="both"/>
      </w:pPr>
      <w:r>
        <w:t>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w:t>
      </w:r>
    </w:p>
    <w:p w:rsidR="00C93B99" w:rsidRDefault="00C93B99">
      <w:pPr>
        <w:pStyle w:val="ConsPlusNormal"/>
        <w:jc w:val="both"/>
      </w:pPr>
      <w:r>
        <w:t xml:space="preserve">(п. 9.3 в ред. </w:t>
      </w:r>
      <w:hyperlink r:id="rId36">
        <w:r>
          <w:rPr>
            <w:color w:val="0000FF"/>
          </w:rPr>
          <w:t>приказа</w:t>
        </w:r>
      </w:hyperlink>
      <w:r>
        <w:t xml:space="preserve"> комитета образования, науки и молодежной политики Волгоградской обл. от 18.11.2024 N 86)</w:t>
      </w:r>
    </w:p>
    <w:p w:rsidR="00C93B99" w:rsidRDefault="00C93B99">
      <w:pPr>
        <w:pStyle w:val="ConsPlusNormal"/>
        <w:spacing w:before="220"/>
        <w:ind w:firstLine="540"/>
        <w:jc w:val="both"/>
      </w:pPr>
      <w:r>
        <w:t>9.4.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 (форма ИС-04 "Список участников итогового сочинения (изложения) в ОО (месте проведения)").</w:t>
      </w:r>
    </w:p>
    <w:p w:rsidR="00C93B99" w:rsidRDefault="00C93B99">
      <w:pPr>
        <w:pStyle w:val="ConsPlusNormal"/>
        <w:spacing w:before="220"/>
        <w:ind w:firstLine="540"/>
        <w:jc w:val="both"/>
      </w:pPr>
      <w:r>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Запрещается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C93B99" w:rsidRDefault="00C93B99">
      <w:pPr>
        <w:pStyle w:val="ConsPlusNormal"/>
        <w:spacing w:before="220"/>
        <w:ind w:firstLine="540"/>
        <w:jc w:val="both"/>
      </w:pPr>
      <w:r>
        <w:t>9.5.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присутствуют не менее двух членов комиссии по проведению итогового сочинения (изложения).</w:t>
      </w:r>
    </w:p>
    <w:p w:rsidR="00C93B99" w:rsidRDefault="00C93B99">
      <w:pPr>
        <w:pStyle w:val="ConsPlusNormal"/>
        <w:spacing w:before="220"/>
        <w:ind w:firstLine="540"/>
        <w:jc w:val="both"/>
      </w:pPr>
      <w:r>
        <w:t>9.6. Итоговое сочинение (изложение) начинается в 10.00 часов по местному времени.</w:t>
      </w:r>
    </w:p>
    <w:p w:rsidR="00C93B99" w:rsidRDefault="00C93B99">
      <w:pPr>
        <w:pStyle w:val="ConsPlusNormal"/>
        <w:spacing w:before="220"/>
        <w:ind w:firstLine="540"/>
        <w:jc w:val="both"/>
      </w:pPr>
      <w:r>
        <w:t>9.7.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C93B99" w:rsidRDefault="00C93B99">
      <w:pPr>
        <w:pStyle w:val="ConsPlusNormal"/>
        <w:spacing w:before="220"/>
        <w:ind w:firstLine="540"/>
        <w:jc w:val="both"/>
      </w:pPr>
      <w:r>
        <w:t>9.8.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Инструктаж состоит из двух частей. Первая часть инструктажа проводится до 10.00 часов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C93B99" w:rsidRDefault="00C93B99">
      <w:pPr>
        <w:pStyle w:val="ConsPlusNormal"/>
        <w:spacing w:before="220"/>
        <w:ind w:firstLine="540"/>
        <w:jc w:val="both"/>
      </w:pPr>
      <w:r>
        <w:t>9.9. 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C93B99" w:rsidRDefault="00C93B99">
      <w:pPr>
        <w:pStyle w:val="ConsPlusNormal"/>
        <w:spacing w:before="220"/>
        <w:ind w:firstLine="540"/>
        <w:jc w:val="both"/>
      </w:pPr>
      <w:r>
        <w:t>Начиная с 09.45 по местному времени член комиссии по проведению итогового сочинения (изложения) принимает у руководителя темы итогового сочинения (тексты для итогового изложения). Темы итогового сочинения распечатываются на каждого участника или размещаются на доске (информационном стенде). Текст для итогового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w:t>
      </w:r>
    </w:p>
    <w:p w:rsidR="00C93B99" w:rsidRDefault="00C93B99">
      <w:pPr>
        <w:pStyle w:val="ConsPlusNormal"/>
        <w:spacing w:before="220"/>
        <w:ind w:firstLine="540"/>
        <w:jc w:val="both"/>
      </w:pPr>
      <w:r>
        <w:t>9.10. 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запрещено.</w:t>
      </w:r>
    </w:p>
    <w:p w:rsidR="00C93B99" w:rsidRDefault="00C93B99">
      <w:pPr>
        <w:pStyle w:val="ConsPlusNormal"/>
        <w:spacing w:before="220"/>
        <w:ind w:firstLine="540"/>
        <w:jc w:val="both"/>
      </w:pPr>
      <w:r>
        <w:t>9.11.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 В бланке записи участники итогового сочинения (изложения) переписывают название выбранной ими темы сочинения (текста для итогового изложения).</w:t>
      </w:r>
    </w:p>
    <w:p w:rsidR="00C93B99" w:rsidRDefault="00C93B99">
      <w:pPr>
        <w:pStyle w:val="ConsPlusNormal"/>
        <w:spacing w:before="220"/>
        <w:ind w:firstLine="540"/>
        <w:jc w:val="both"/>
      </w:pPr>
      <w: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C93B99" w:rsidRDefault="00C93B99">
      <w:pPr>
        <w:pStyle w:val="ConsPlusNormal"/>
        <w:spacing w:before="220"/>
        <w:ind w:firstLine="540"/>
        <w:jc w:val="both"/>
      </w:pPr>
      <w:r>
        <w:t>9.12. 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C93B99" w:rsidRDefault="00C93B99">
      <w:pPr>
        <w:pStyle w:val="ConsPlusNormal"/>
        <w:spacing w:before="220"/>
        <w:ind w:firstLine="540"/>
        <w:jc w:val="both"/>
      </w:pPr>
      <w: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rsidR="00C93B99" w:rsidRDefault="00C93B99">
      <w:pPr>
        <w:pStyle w:val="ConsPlusNormal"/>
        <w:spacing w:before="220"/>
        <w:ind w:firstLine="540"/>
        <w:jc w:val="both"/>
      </w:pPr>
      <w:r>
        <w:t>9.13. 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C93B99" w:rsidRDefault="00C93B99">
      <w:pPr>
        <w:pStyle w:val="ConsPlusNormal"/>
        <w:spacing w:before="220"/>
        <w:ind w:firstLine="540"/>
        <w:jc w:val="both"/>
      </w:pPr>
      <w:r>
        <w:t>9.14.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rsidR="00C93B99" w:rsidRDefault="00C93B99">
      <w:pPr>
        <w:pStyle w:val="ConsPlusNormal"/>
        <w:spacing w:before="220"/>
        <w:ind w:firstLine="540"/>
        <w:jc w:val="both"/>
      </w:pPr>
      <w:r>
        <w:t>9.15.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C93B99" w:rsidRDefault="00C93B99">
      <w:pPr>
        <w:pStyle w:val="ConsPlusNormal"/>
        <w:spacing w:before="220"/>
        <w:ind w:firstLine="540"/>
        <w:jc w:val="both"/>
      </w:pPr>
      <w:r>
        <w:t>ручка (гелевая или капиллярная с чернилами черного цвета);</w:t>
      </w:r>
    </w:p>
    <w:p w:rsidR="00C93B99" w:rsidRDefault="00C93B99">
      <w:pPr>
        <w:pStyle w:val="ConsPlusNormal"/>
        <w:spacing w:before="220"/>
        <w:ind w:firstLine="540"/>
        <w:jc w:val="both"/>
      </w:pPr>
      <w:r>
        <w:t>документ, удостоверяющий личность;</w:t>
      </w:r>
    </w:p>
    <w:p w:rsidR="00C93B99" w:rsidRDefault="00C93B99">
      <w:pPr>
        <w:pStyle w:val="ConsPlusNormal"/>
        <w:spacing w:before="220"/>
        <w:ind w:firstLine="540"/>
        <w:jc w:val="both"/>
      </w:pPr>
      <w: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C93B99" w:rsidRDefault="00C93B99">
      <w:pPr>
        <w:pStyle w:val="ConsPlusNormal"/>
        <w:spacing w:before="220"/>
        <w:ind w:firstLine="540"/>
        <w:jc w:val="both"/>
      </w:pPr>
      <w:r>
        <w:t>лекарства (при необходимости);</w:t>
      </w:r>
    </w:p>
    <w:p w:rsidR="00C93B99" w:rsidRDefault="00C93B99">
      <w:pPr>
        <w:pStyle w:val="ConsPlusNormal"/>
        <w:spacing w:before="220"/>
        <w:ind w:firstLine="540"/>
        <w:jc w:val="both"/>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C93B99" w:rsidRDefault="00C93B99">
      <w:pPr>
        <w:pStyle w:val="ConsPlusNormal"/>
        <w:spacing w:before="220"/>
        <w:ind w:firstLine="540"/>
        <w:jc w:val="both"/>
      </w:pPr>
      <w:r>
        <w:t>инструкция для участников итогового сочинения (изложения);</w:t>
      </w:r>
    </w:p>
    <w:p w:rsidR="00C93B99" w:rsidRDefault="00C93B99">
      <w:pPr>
        <w:pStyle w:val="ConsPlusNormal"/>
        <w:spacing w:before="220"/>
        <w:ind w:firstLine="540"/>
        <w:jc w:val="both"/>
      </w:pPr>
      <w:r>
        <w:t>черновики;</w:t>
      </w:r>
    </w:p>
    <w:p w:rsidR="00C93B99" w:rsidRDefault="00C93B99">
      <w:pPr>
        <w:pStyle w:val="ConsPlusNormal"/>
        <w:spacing w:before="220"/>
        <w:ind w:firstLine="540"/>
        <w:jc w:val="both"/>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C93B99" w:rsidRDefault="00C93B99">
      <w:pPr>
        <w:pStyle w:val="ConsPlusNormal"/>
        <w:spacing w:before="220"/>
        <w:ind w:firstLine="540"/>
        <w:jc w:val="both"/>
      </w:pPr>
      <w:r>
        <w:t>9.16.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
    <w:p w:rsidR="00C93B99" w:rsidRDefault="00C93B99">
      <w:pPr>
        <w:pStyle w:val="ConsPlusNormal"/>
        <w:spacing w:before="220"/>
        <w:ind w:firstLine="540"/>
        <w:jc w:val="both"/>
      </w:pPr>
      <w:r>
        <w:t>Участники итогового сочинения (изложения), нарушившие требования, установленные Порядком проведения ГИА, удаляются с итогового сочинения (изложения) членом комиссии по проведению итогового сочинения (изложения).</w:t>
      </w:r>
    </w:p>
    <w:p w:rsidR="00C93B99" w:rsidRDefault="00C93B99">
      <w:pPr>
        <w:pStyle w:val="ConsPlusNormal"/>
        <w:jc w:val="both"/>
      </w:pPr>
      <w:r>
        <w:t xml:space="preserve">(в ред. </w:t>
      </w:r>
      <w:hyperlink r:id="rId37">
        <w:r>
          <w:rPr>
            <w:color w:val="0000FF"/>
          </w:rPr>
          <w:t>приказа</w:t>
        </w:r>
      </w:hyperlink>
      <w:r>
        <w:t xml:space="preserve"> комитета образования, науки и молодежной политики Волгоградской обл. от 18.11.2024 N 86)</w:t>
      </w:r>
    </w:p>
    <w:p w:rsidR="00C93B99" w:rsidRDefault="00C93B99">
      <w:pPr>
        <w:pStyle w:val="ConsPlusNormal"/>
        <w:spacing w:before="220"/>
        <w:ind w:firstLine="540"/>
        <w:jc w:val="both"/>
      </w:pPr>
      <w: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C93B99" w:rsidRDefault="00C93B99">
      <w:pPr>
        <w:pStyle w:val="ConsPlusNormal"/>
        <w:spacing w:before="220"/>
        <w:ind w:firstLine="540"/>
        <w:jc w:val="both"/>
      </w:pPr>
      <w:r>
        <w:t>9.17. Во время проведения итогового сочинения (изложения) членам комиссии по проведению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C93B99" w:rsidRDefault="00C93B99">
      <w:pPr>
        <w:pStyle w:val="ConsPlusNormal"/>
        <w:spacing w:before="220"/>
        <w:ind w:firstLine="540"/>
        <w:jc w:val="both"/>
      </w:pPr>
      <w:r>
        <w:t>9.18.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вправе покинуть место проведения итогового сочинения (изложения).</w:t>
      </w:r>
    </w:p>
    <w:p w:rsidR="00C93B99" w:rsidRDefault="00C93B99">
      <w:pPr>
        <w:pStyle w:val="ConsPlusNormal"/>
        <w:spacing w:before="220"/>
        <w:ind w:firstLine="540"/>
        <w:jc w:val="both"/>
      </w:pPr>
      <w:r>
        <w:t>Член комиссии по проведению итогового сочинения (изложения) составляет "Акт о досрочном завершении написания итогового сочинения (изложения) по уважительным причинам" (форма ИС-08),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ставит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p>
    <w:p w:rsidR="00C93B99" w:rsidRDefault="00C93B99">
      <w:pPr>
        <w:pStyle w:val="ConsPlusNormal"/>
        <w:spacing w:before="220"/>
        <w:ind w:firstLine="540"/>
        <w:jc w:val="both"/>
      </w:pPr>
      <w:r>
        <w:t>9.19.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C93B99" w:rsidRDefault="00C93B99">
      <w:pPr>
        <w:pStyle w:val="ConsPlusNormal"/>
        <w:spacing w:before="220"/>
        <w:ind w:firstLine="540"/>
        <w:jc w:val="both"/>
      </w:pPr>
      <w:r>
        <w:t>9.20.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C93B99" w:rsidRDefault="00C93B99">
      <w:pPr>
        <w:pStyle w:val="ConsPlusNormal"/>
        <w:spacing w:before="220"/>
        <w:ind w:firstLine="540"/>
        <w:jc w:val="both"/>
      </w:pPr>
      <w:r>
        <w:t>9.21.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C93B99" w:rsidRDefault="00C93B99">
      <w:pPr>
        <w:pStyle w:val="ConsPlusNormal"/>
        <w:spacing w:before="220"/>
        <w:ind w:firstLine="540"/>
        <w:jc w:val="both"/>
      </w:pPr>
      <w:r>
        <w:t>9.22. Члены комиссии по проведению итогового сочинения (изложения) ставят "Z" в области бланка записи (или дополнительного бланка записи), оставшейся незаполненной.</w:t>
      </w:r>
    </w:p>
    <w:p w:rsidR="00C93B99" w:rsidRDefault="00C93B99">
      <w:pPr>
        <w:pStyle w:val="ConsPlusNormal"/>
        <w:spacing w:before="220"/>
        <w:ind w:firstLine="540"/>
        <w:jc w:val="both"/>
      </w:pPr>
      <w:r>
        <w:t>9.23.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C93B99" w:rsidRDefault="00C93B99">
      <w:pPr>
        <w:pStyle w:val="ConsPlusNormal"/>
        <w:spacing w:before="220"/>
        <w:ind w:firstLine="540"/>
        <w:jc w:val="both"/>
      </w:pPr>
      <w:r>
        <w:t>9.24. 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C93B99" w:rsidRDefault="00C93B99">
      <w:pPr>
        <w:pStyle w:val="ConsPlusNormal"/>
        <w:spacing w:before="220"/>
        <w:ind w:firstLine="540"/>
        <w:jc w:val="both"/>
      </w:pPr>
      <w:r>
        <w:t>9.25. 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C93B99" w:rsidRDefault="00C93B99">
      <w:pPr>
        <w:pStyle w:val="ConsPlusNormal"/>
        <w:spacing w:before="220"/>
        <w:ind w:firstLine="540"/>
        <w:jc w:val="both"/>
      </w:pPr>
      <w:r>
        <w:t>После получения бланков руководитель образовательной организации несет личную ответственность за соблюдение информационной безопасности и сохранность бланков.</w:t>
      </w:r>
    </w:p>
    <w:p w:rsidR="00C93B99" w:rsidRDefault="00C93B99">
      <w:pPr>
        <w:pStyle w:val="ConsPlusNormal"/>
        <w:spacing w:before="220"/>
        <w:ind w:firstLine="540"/>
        <w:jc w:val="both"/>
      </w:pPr>
      <w:r>
        <w:t>9.26. Руководитель образовательной организации после сбора материалов и заполнения соответствующих форм передает все материалы техническому специалисту для копирования.</w:t>
      </w:r>
    </w:p>
    <w:p w:rsidR="00C93B99" w:rsidRDefault="00C93B99">
      <w:pPr>
        <w:pStyle w:val="ConsPlusNormal"/>
        <w:spacing w:before="220"/>
        <w:ind w:firstLine="540"/>
        <w:jc w:val="both"/>
      </w:pPr>
      <w:r>
        <w:t>9.27.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w:t>
      </w:r>
    </w:p>
    <w:p w:rsidR="00C93B99" w:rsidRDefault="00C93B99">
      <w:pPr>
        <w:pStyle w:val="ConsPlusNormal"/>
        <w:spacing w:before="220"/>
        <w:ind w:firstLine="540"/>
        <w:jc w:val="both"/>
      </w:pPr>
      <w: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 (или) формой ИС-09 "Акт об удалении участника итогового сочинения (изложения)" передаются руководителем образовательной организации ответственному лицу, уполномоченному на муниципальном уровне, для учета, а также для последующего допуска указанных участников к повторной сдаче итогового сочинения (изложения) в дополнительные даты.</w:t>
      </w:r>
    </w:p>
    <w:p w:rsidR="00C93B99" w:rsidRDefault="00C93B99">
      <w:pPr>
        <w:pStyle w:val="ConsPlusNormal"/>
        <w:spacing w:before="220"/>
        <w:ind w:firstLine="540"/>
        <w:jc w:val="both"/>
      </w:pPr>
      <w: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C93B99" w:rsidRDefault="00C93B99">
      <w:pPr>
        <w:pStyle w:val="ConsPlusNormal"/>
        <w:spacing w:before="220"/>
        <w:ind w:firstLine="540"/>
        <w:jc w:val="both"/>
      </w:pPr>
      <w:r>
        <w:t>9.28. Копии бланков регистрации и бланков записи (дополнительных бланков записи) участников итогового сочинения (изложения) упаковываются в отдельный пакет (далее именуется - пакет с копиями бланков). Оригиналы бланков регистрации и бланков записи (дополнительных бланков записи) участников итогового сочинения (изложения) упаковываются в отдельный пакет (далее именуется - пакет с оригиналами бланков).</w:t>
      </w:r>
    </w:p>
    <w:p w:rsidR="00C93B99" w:rsidRDefault="00C93B99">
      <w:pPr>
        <w:pStyle w:val="ConsPlusNormal"/>
        <w:spacing w:before="220"/>
        <w:ind w:firstLine="540"/>
        <w:jc w:val="both"/>
      </w:pPr>
      <w:r>
        <w:t>9.29. Руководитель образовательной организации передает пакет с копиями бланков и пакет с оригиналами бланков регистрации и бланков записи (дополнительных бланков записи) участников итогового сочинения (изложения) ответственному лицу, уполномоченному на муниципальном уровне.</w:t>
      </w:r>
    </w:p>
    <w:p w:rsidR="00C93B99" w:rsidRDefault="00C93B99">
      <w:pPr>
        <w:pStyle w:val="ConsPlusNormal"/>
        <w:jc w:val="both"/>
      </w:pPr>
    </w:p>
    <w:p w:rsidR="00C93B99" w:rsidRDefault="00C93B99">
      <w:pPr>
        <w:pStyle w:val="ConsPlusTitle"/>
        <w:jc w:val="center"/>
        <w:outlineLvl w:val="1"/>
      </w:pPr>
      <w:r>
        <w:t>10. Особенности организации и проведения итогового сочинения</w:t>
      </w:r>
    </w:p>
    <w:p w:rsidR="00C93B99" w:rsidRDefault="00C93B99">
      <w:pPr>
        <w:pStyle w:val="ConsPlusTitle"/>
        <w:jc w:val="center"/>
      </w:pPr>
      <w:r>
        <w:t>(изложения) для обучающихся с ОВЗ, детей-инвалидов</w:t>
      </w:r>
    </w:p>
    <w:p w:rsidR="00C93B99" w:rsidRDefault="00C93B99">
      <w:pPr>
        <w:pStyle w:val="ConsPlusTitle"/>
        <w:jc w:val="center"/>
      </w:pPr>
      <w:r>
        <w:t>и инвалидов</w:t>
      </w:r>
    </w:p>
    <w:p w:rsidR="00C93B99" w:rsidRDefault="00C93B99">
      <w:pPr>
        <w:pStyle w:val="ConsPlusNormal"/>
        <w:jc w:val="both"/>
      </w:pPr>
    </w:p>
    <w:p w:rsidR="00C93B99" w:rsidRDefault="00C93B99">
      <w:pPr>
        <w:pStyle w:val="ConsPlusNormal"/>
        <w:ind w:firstLine="540"/>
        <w:jc w:val="both"/>
      </w:pPr>
      <w:r>
        <w:t>10.1. 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проведение итогового сочинения (изложения) организуется в условиях, учитывающих состояние их здоровья, особенности психофизического развития.</w:t>
      </w:r>
    </w:p>
    <w:p w:rsidR="00C93B99" w:rsidRDefault="00C93B99">
      <w:pPr>
        <w:pStyle w:val="ConsPlusNormal"/>
        <w:spacing w:before="220"/>
        <w:ind w:firstLine="540"/>
        <w:jc w:val="both"/>
      </w:pPr>
      <w:r>
        <w:t>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rsidR="00C93B99" w:rsidRDefault="00C93B99">
      <w:pPr>
        <w:pStyle w:val="ConsPlusNormal"/>
        <w:spacing w:before="220"/>
        <w:ind w:firstLine="540"/>
        <w:jc w:val="both"/>
      </w:pPr>
      <w: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93B99" w:rsidRDefault="00C93B99">
      <w:pPr>
        <w:pStyle w:val="ConsPlusNormal"/>
        <w:spacing w:before="220"/>
        <w:ind w:firstLine="540"/>
        <w:jc w:val="both"/>
      </w:pPr>
      <w:r>
        <w:t>Перерывы для организации питания участников итогового сочинения (изложения) с ОВЗ, детей-инвалидов и инвалидов организуются с учетом состояния их здоровья, особенностей психофизического развития по мере необходимости, в присутствии члена комиссии по проведению итогового сочинения (изложения).</w:t>
      </w:r>
    </w:p>
    <w:p w:rsidR="00C93B99" w:rsidRDefault="00C93B99">
      <w:pPr>
        <w:pStyle w:val="ConsPlusNormal"/>
        <w:spacing w:before="220"/>
        <w:ind w:firstLine="540"/>
        <w:jc w:val="both"/>
      </w:pPr>
      <w: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C93B99" w:rsidRDefault="00C93B99">
      <w:pPr>
        <w:pStyle w:val="ConsPlusNormal"/>
        <w:spacing w:before="220"/>
        <w:ind w:firstLine="540"/>
        <w:jc w:val="both"/>
      </w:pPr>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rsidR="00C93B99" w:rsidRDefault="00C93B99">
      <w:pPr>
        <w:pStyle w:val="ConsPlusNormal"/>
        <w:spacing w:before="220"/>
        <w:ind w:firstLine="540"/>
        <w:jc w:val="both"/>
      </w:pPr>
      <w: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p>
    <w:p w:rsidR="00C93B99" w:rsidRDefault="00C93B99">
      <w:pPr>
        <w:pStyle w:val="ConsPlusNormal"/>
        <w:spacing w:before="220"/>
        <w:ind w:firstLine="540"/>
        <w:jc w:val="both"/>
      </w:pPr>
      <w: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C93B99" w:rsidRDefault="00C93B99">
      <w:pPr>
        <w:pStyle w:val="ConsPlusNormal"/>
        <w:spacing w:before="220"/>
        <w:ind w:firstLine="540"/>
        <w:jc w:val="both"/>
      </w:pPr>
      <w: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p>
    <w:p w:rsidR="00C93B99" w:rsidRDefault="00C93B99">
      <w:pPr>
        <w:pStyle w:val="ConsPlusNormal"/>
        <w:spacing w:before="220"/>
        <w:ind w:firstLine="540"/>
        <w:jc w:val="both"/>
      </w:pPr>
      <w:r>
        <w:t>переносят итоговое сочинение (изложение) в бланки итогового сочинения (изложения);</w:t>
      </w:r>
    </w:p>
    <w:p w:rsidR="00C93B99" w:rsidRDefault="00C93B99">
      <w:pPr>
        <w:pStyle w:val="ConsPlusNormal"/>
        <w:spacing w:before="220"/>
        <w:ind w:firstLine="540"/>
        <w:jc w:val="both"/>
      </w:pPr>
      <w:r>
        <w:t>оказывают техническую помощь при выполнении итогового сочинения (изложения) на компьютере (настройки на экране; изменение (увеличение) шрифта и др.);</w:t>
      </w:r>
    </w:p>
    <w:p w:rsidR="00C93B99" w:rsidRDefault="00C93B99">
      <w:pPr>
        <w:pStyle w:val="ConsPlusNormal"/>
        <w:spacing w:before="220"/>
        <w:ind w:firstLine="540"/>
        <w:jc w:val="both"/>
      </w:pPr>
      <w:r>
        <w:t>вызывают медперсонал (при необходимости).</w:t>
      </w:r>
    </w:p>
    <w:p w:rsidR="00C93B99" w:rsidRDefault="00C93B99">
      <w:pPr>
        <w:pStyle w:val="ConsPlusNormal"/>
        <w:spacing w:before="220"/>
        <w:ind w:firstLine="540"/>
        <w:jc w:val="both"/>
      </w:pPr>
      <w:r>
        <w:t>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Привлечение в качестве ассистента родителя (законного представителя) участника итогового сочинения (изложения) согласовывается комитетом.</w:t>
      </w:r>
    </w:p>
    <w:p w:rsidR="00C93B99" w:rsidRDefault="00C93B99">
      <w:pPr>
        <w:pStyle w:val="ConsPlusNormal"/>
        <w:spacing w:before="220"/>
        <w:ind w:firstLine="540"/>
        <w:jc w:val="both"/>
      </w:pPr>
      <w: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rsidR="00C93B99" w:rsidRDefault="00C93B99">
      <w:pPr>
        <w:pStyle w:val="ConsPlusNormal"/>
        <w:spacing w:before="220"/>
        <w:ind w:firstLine="540"/>
        <w:jc w:val="both"/>
      </w:pPr>
      <w:r>
        <w:t>10.2. Для слабослышащих участников итогового сочинения (изложения):</w:t>
      </w:r>
    </w:p>
    <w:p w:rsidR="00C93B99" w:rsidRDefault="00C93B99">
      <w:pPr>
        <w:pStyle w:val="ConsPlusNormal"/>
        <w:spacing w:before="220"/>
        <w:ind w:firstLine="540"/>
        <w:jc w:val="both"/>
      </w:pPr>
      <w: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93B99" w:rsidRDefault="00C93B99">
      <w:pPr>
        <w:pStyle w:val="ConsPlusNormal"/>
        <w:spacing w:before="220"/>
        <w:ind w:firstLine="540"/>
        <w:jc w:val="both"/>
      </w:pPr>
      <w:r>
        <w:t>при необходимости привлекается ассистент-сурдопереводчик.</w:t>
      </w:r>
    </w:p>
    <w:p w:rsidR="00C93B99" w:rsidRDefault="00C93B99">
      <w:pPr>
        <w:pStyle w:val="ConsPlusNormal"/>
        <w:spacing w:before="220"/>
        <w:ind w:firstLine="540"/>
        <w:jc w:val="both"/>
      </w:pPr>
      <w:r>
        <w:t>10.3. Для глухих участников итогового сочинения (изложения):</w:t>
      </w:r>
    </w:p>
    <w:p w:rsidR="00C93B99" w:rsidRDefault="00C93B99">
      <w:pPr>
        <w:pStyle w:val="ConsPlusNormal"/>
        <w:spacing w:before="220"/>
        <w:ind w:firstLine="540"/>
        <w:jc w:val="both"/>
      </w:pPr>
      <w:r>
        <w:t>при необходимости привлекается ассистент-сурдопереводчик;</w:t>
      </w:r>
    </w:p>
    <w:p w:rsidR="00C93B99" w:rsidRDefault="00C93B99">
      <w:pPr>
        <w:pStyle w:val="ConsPlusNormal"/>
        <w:spacing w:before="220"/>
        <w:ind w:firstLine="540"/>
        <w:jc w:val="both"/>
      </w:pPr>
      <w:r>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rsidR="00C93B99" w:rsidRDefault="00C93B99">
      <w:pPr>
        <w:pStyle w:val="ConsPlusNormal"/>
        <w:spacing w:before="220"/>
        <w:ind w:firstLine="540"/>
        <w:jc w:val="both"/>
      </w:pPr>
      <w:r>
        <w:t>10.4. Для участников с нарушением опорно-двигательного аппарата:</w:t>
      </w:r>
    </w:p>
    <w:p w:rsidR="00C93B99" w:rsidRDefault="00C93B99">
      <w:pPr>
        <w:pStyle w:val="ConsPlusNormal"/>
        <w:spacing w:before="220"/>
        <w:ind w:firstLine="540"/>
        <w:jc w:val="both"/>
      </w:pPr>
      <w:r>
        <w:t>при необходимости допускается выполнение сочинения (изложения) на компьютере со специализированным программным обеспечением (предоставляется органом, осуществляющим управление в сфере образования муниципального района (городского округа), комитетом). В учебных кабинетах устанавливаются компьютеры, не имеющие выхода в информационно-телекоммуникационную сеть "Интернет".</w:t>
      </w:r>
    </w:p>
    <w:p w:rsidR="00C93B99" w:rsidRDefault="00C93B99">
      <w:pPr>
        <w:pStyle w:val="ConsPlusNormal"/>
        <w:spacing w:before="220"/>
        <w:ind w:firstLine="540"/>
        <w:jc w:val="both"/>
      </w:pPr>
      <w: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w:t>
      </w:r>
    </w:p>
    <w:p w:rsidR="00C93B99" w:rsidRDefault="00C93B99">
      <w:pPr>
        <w:pStyle w:val="ConsPlusNormal"/>
        <w:spacing w:before="220"/>
        <w:ind w:firstLine="540"/>
        <w:jc w:val="both"/>
      </w:pPr>
      <w:r>
        <w:t>10.5. Для слепых участников итогового сочинения (изложения):</w:t>
      </w:r>
    </w:p>
    <w:p w:rsidR="00C93B99" w:rsidRDefault="00C93B99">
      <w:pPr>
        <w:pStyle w:val="ConsPlusNormal"/>
        <w:spacing w:before="220"/>
        <w:ind w:firstLine="540"/>
        <w:jc w:val="both"/>
      </w:pPr>
      <w: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93B99" w:rsidRDefault="00C93B99">
      <w:pPr>
        <w:pStyle w:val="ConsPlusNormal"/>
        <w:spacing w:before="220"/>
        <w:ind w:firstLine="540"/>
        <w:jc w:val="both"/>
      </w:pPr>
      <w:r>
        <w:t>разрабатываются тексты для слепых участников изложения, в текстах нет ссылок на визуальные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w:t>
      </w:r>
    </w:p>
    <w:p w:rsidR="00C93B99" w:rsidRDefault="00C93B99">
      <w:pPr>
        <w:pStyle w:val="ConsPlusNormal"/>
        <w:spacing w:before="220"/>
        <w:ind w:firstLine="540"/>
        <w:jc w:val="both"/>
      </w:pPr>
      <w:r>
        <w:t>предусматривается достаточное количество специальных принадлежностей 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C93B99" w:rsidRDefault="00C93B99">
      <w:pPr>
        <w:pStyle w:val="ConsPlusNormal"/>
        <w:spacing w:before="220"/>
        <w:ind w:firstLine="540"/>
        <w:jc w:val="both"/>
      </w:pPr>
      <w:r>
        <w:t>итоговое сочинение (изложение) выполняется рельефно-точечным шрифтом Брайля в специально предусмотренных тетрадях или на компьютере.</w:t>
      </w:r>
    </w:p>
    <w:p w:rsidR="00C93B99" w:rsidRDefault="00C93B99">
      <w:pPr>
        <w:pStyle w:val="ConsPlusNormal"/>
        <w:spacing w:before="220"/>
        <w:ind w:firstLine="540"/>
        <w:jc w:val="both"/>
      </w:pPr>
      <w: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93B99" w:rsidRDefault="00C93B99">
      <w:pPr>
        <w:pStyle w:val="ConsPlusNormal"/>
        <w:spacing w:before="220"/>
        <w:ind w:firstLine="540"/>
        <w:jc w:val="both"/>
      </w:pPr>
      <w:r>
        <w:t>10.6. Для слабовидящих участников итогового сочинения (изложения):</w:t>
      </w:r>
    </w:p>
    <w:p w:rsidR="00C93B99" w:rsidRDefault="00C93B99">
      <w:pPr>
        <w:pStyle w:val="ConsPlusNormal"/>
        <w:spacing w:before="220"/>
        <w:ind w:firstLine="540"/>
        <w:jc w:val="both"/>
      </w:pPr>
      <w:r>
        <w:t>темы итогового сочинения (тексты итогового изложения), бланки сочинения (изложения) копируются в увеличенном размере (формат А4 с размером шрифта не менее 18 Bold (полужирный);</w:t>
      </w:r>
    </w:p>
    <w:p w:rsidR="00C93B99" w:rsidRDefault="00C93B99">
      <w:pPr>
        <w:pStyle w:val="ConsPlusNormal"/>
        <w:spacing w:before="220"/>
        <w:ind w:firstLine="540"/>
        <w:jc w:val="both"/>
      </w:pPr>
      <w:r>
        <w:t>освещенность каждого рабочего места в учебном кабинете обеспечивается равномерная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93B99" w:rsidRDefault="00C93B99">
      <w:pPr>
        <w:pStyle w:val="ConsPlusNormal"/>
        <w:spacing w:before="220"/>
        <w:ind w:firstLine="540"/>
        <w:jc w:val="both"/>
      </w:pPr>
      <w: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93B99" w:rsidRDefault="00C93B99">
      <w:pPr>
        <w:pStyle w:val="ConsPlusNormal"/>
        <w:spacing w:before="220"/>
        <w:ind w:firstLine="540"/>
        <w:jc w:val="both"/>
      </w:pPr>
      <w:r>
        <w:t>10.7.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после объявления начала проведения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запрещается).</w:t>
      </w:r>
    </w:p>
    <w:p w:rsidR="00C93B99" w:rsidRDefault="00C93B99">
      <w:pPr>
        <w:pStyle w:val="ConsPlusNormal"/>
        <w:spacing w:before="220"/>
        <w:ind w:firstLine="540"/>
        <w:jc w:val="both"/>
      </w:pPr>
      <w:r>
        <w:t>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C93B99" w:rsidRDefault="00C93B99">
      <w:pPr>
        <w:pStyle w:val="ConsPlusNormal"/>
        <w:spacing w:before="220"/>
        <w:ind w:firstLine="540"/>
        <w:jc w:val="both"/>
      </w:pPr>
      <w:r>
        <w:t>10.8. 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C93B99" w:rsidRDefault="00C93B99">
      <w:pPr>
        <w:pStyle w:val="ConsPlusNormal"/>
        <w:spacing w:before="220"/>
        <w:ind w:firstLine="540"/>
        <w:jc w:val="both"/>
      </w:pPr>
      <w:r>
        <w:t>10.9.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rsidR="00C93B99" w:rsidRDefault="00C93B99">
      <w:pPr>
        <w:pStyle w:val="ConsPlusNormal"/>
        <w:spacing w:before="220"/>
        <w:ind w:firstLine="540"/>
        <w:jc w:val="both"/>
      </w:pPr>
      <w: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C93B99" w:rsidRDefault="00C93B99">
      <w:pPr>
        <w:pStyle w:val="ConsPlusNormal"/>
        <w:spacing w:before="220"/>
        <w:ind w:firstLine="540"/>
        <w:jc w:val="both"/>
      </w:pPr>
      <w:r>
        <w:t>10.10. Для участников итогового сочинения (изложения) с ОВЗ, детей-инвалидов и инвалидов итоговое сочинение (изложение) по их желанию и при наличии соответствующих медицинских показаний проводится в устной форме.</w:t>
      </w:r>
    </w:p>
    <w:p w:rsidR="00C93B99" w:rsidRDefault="00C93B99">
      <w:pPr>
        <w:pStyle w:val="ConsPlusNormal"/>
        <w:spacing w:before="220"/>
        <w:ind w:firstLine="540"/>
        <w:jc w:val="both"/>
      </w:pPr>
      <w:r>
        <w:t>Устное итоговое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p>
    <w:p w:rsidR="00C93B99" w:rsidRDefault="00C93B99">
      <w:pPr>
        <w:pStyle w:val="ConsPlusNormal"/>
        <w:spacing w:before="220"/>
        <w:ind w:firstLine="540"/>
        <w:jc w:val="both"/>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вносится отметка в поле "Сдавал в устной форме (ОВЗ)".</w:t>
      </w:r>
    </w:p>
    <w:p w:rsidR="00C93B99" w:rsidRDefault="00C93B99">
      <w:pPr>
        <w:pStyle w:val="ConsPlusNormal"/>
        <w:jc w:val="both"/>
      </w:pPr>
    </w:p>
    <w:p w:rsidR="00C93B99" w:rsidRDefault="00C93B99">
      <w:pPr>
        <w:pStyle w:val="ConsPlusTitle"/>
        <w:jc w:val="center"/>
        <w:outlineLvl w:val="1"/>
      </w:pPr>
      <w:r>
        <w:t>11. Порядок проверки и оценивания итогового сочинения</w:t>
      </w:r>
    </w:p>
    <w:p w:rsidR="00C93B99" w:rsidRDefault="00C93B99">
      <w:pPr>
        <w:pStyle w:val="ConsPlusTitle"/>
        <w:jc w:val="center"/>
      </w:pPr>
      <w:r>
        <w:t>(изложения)</w:t>
      </w:r>
    </w:p>
    <w:p w:rsidR="00C93B99" w:rsidRDefault="00C93B99">
      <w:pPr>
        <w:pStyle w:val="ConsPlusNormal"/>
        <w:jc w:val="both"/>
      </w:pPr>
    </w:p>
    <w:p w:rsidR="00C93B99" w:rsidRDefault="00C93B99">
      <w:pPr>
        <w:pStyle w:val="ConsPlusNormal"/>
        <w:ind w:firstLine="540"/>
        <w:jc w:val="both"/>
      </w:pPr>
      <w:r>
        <w:t>11.1. Проверка работ участников итогового сочинения (изложения) осуществляется экспертами, входящими в состав муниципальных предметных комиссий по проверке итогового сочинения (изложения) (далее именуются - предметные комиссии).</w:t>
      </w:r>
    </w:p>
    <w:p w:rsidR="00C93B99" w:rsidRDefault="00C93B99">
      <w:pPr>
        <w:pStyle w:val="ConsPlusNormal"/>
        <w:spacing w:before="220"/>
        <w:ind w:firstLine="540"/>
        <w:jc w:val="both"/>
      </w:pPr>
      <w:r>
        <w:t xml:space="preserve">11.2. Проверка итогового сочинения (изложения) завершается в срок, установленный </w:t>
      </w:r>
      <w:hyperlink r:id="rId38">
        <w:r>
          <w:rPr>
            <w:color w:val="0000FF"/>
          </w:rPr>
          <w:t>пунктом 29</w:t>
        </w:r>
      </w:hyperlink>
      <w:r>
        <w:t xml:space="preserve"> Порядка проведения ГИА.</w:t>
      </w:r>
    </w:p>
    <w:p w:rsidR="00C93B99" w:rsidRDefault="00C93B99">
      <w:pPr>
        <w:pStyle w:val="ConsPlusNormal"/>
        <w:spacing w:before="220"/>
        <w:ind w:firstLine="540"/>
        <w:jc w:val="both"/>
      </w:pPr>
      <w:r>
        <w:t>11.3. Итоговые сочинения (изложения) оцениваются по системе "зачет" или "незачет" по критериям, разработанным Рособрнадзором.</w:t>
      </w:r>
    </w:p>
    <w:p w:rsidR="00C93B99" w:rsidRDefault="00C93B99">
      <w:pPr>
        <w:pStyle w:val="ConsPlusNormal"/>
        <w:spacing w:before="220"/>
        <w:ind w:firstLine="540"/>
        <w:jc w:val="both"/>
      </w:pPr>
      <w:r>
        <w:t>11.4. Каждое итоговое сочинение (изложение) участников итогового сочинения (изложения) проверяется одним экспертом один раз.</w:t>
      </w:r>
    </w:p>
    <w:p w:rsidR="00C93B99" w:rsidRDefault="00C93B99">
      <w:pPr>
        <w:pStyle w:val="ConsPlusNormal"/>
        <w:spacing w:before="220"/>
        <w:ind w:firstLine="540"/>
        <w:jc w:val="both"/>
      </w:pPr>
      <w:r>
        <w:t>11.5. 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C93B99" w:rsidRDefault="00C93B99">
      <w:pPr>
        <w:pStyle w:val="ConsPlusNormal"/>
        <w:spacing w:before="220"/>
        <w:ind w:firstLine="540"/>
        <w:jc w:val="both"/>
      </w:pPr>
      <w:r>
        <w:t>11.6. Эксперты предметных комиссий должны соответствовать следующим требованиям:</w:t>
      </w:r>
    </w:p>
    <w:p w:rsidR="00C93B99" w:rsidRDefault="00C93B99">
      <w:pPr>
        <w:pStyle w:val="ConsPlusNormal"/>
        <w:spacing w:before="220"/>
        <w:ind w:firstLine="540"/>
        <w:jc w:val="both"/>
      </w:pPr>
      <w:r>
        <w:t>владение необходимой нормативной базой:</w:t>
      </w:r>
    </w:p>
    <w:p w:rsidR="00C93B99" w:rsidRDefault="00C93B99">
      <w:pPr>
        <w:pStyle w:val="ConsPlusNormal"/>
        <w:spacing w:before="220"/>
        <w:ind w:firstLine="540"/>
        <w:jc w:val="both"/>
      </w:pPr>
      <w:r>
        <w:t>нормативные правовые акты, регламентирующие проведение итогового сочинения (изложения);</w:t>
      </w:r>
    </w:p>
    <w:p w:rsidR="00C93B99" w:rsidRDefault="00C93B99">
      <w:pPr>
        <w:pStyle w:val="ConsPlusNormal"/>
        <w:spacing w:before="220"/>
        <w:ind w:firstLine="540"/>
        <w:jc w:val="both"/>
      </w:pPr>
      <w:r>
        <w:t>методические рекомендации Федеральной службы по надзору в сфере образования и науки по организации и проведению итогового сочинения (изложения);</w:t>
      </w:r>
    </w:p>
    <w:p w:rsidR="00C93B99" w:rsidRDefault="00C93B99">
      <w:pPr>
        <w:pStyle w:val="ConsPlusNormal"/>
        <w:spacing w:before="220"/>
        <w:ind w:firstLine="540"/>
        <w:jc w:val="both"/>
      </w:pPr>
      <w:r>
        <w:t>владение необходимыми предметными компетенциями:</w:t>
      </w:r>
    </w:p>
    <w:p w:rsidR="00C93B99" w:rsidRDefault="00C93B99">
      <w:pPr>
        <w:pStyle w:val="ConsPlusNormal"/>
        <w:spacing w:before="220"/>
        <w:ind w:firstLine="540"/>
        <w:jc w:val="both"/>
      </w:pPr>
      <w:r>
        <w:t>иметь высшее образование по специальности "Русский язык и литература" с квалификацией "Учитель русского языка и литературы";</w:t>
      </w:r>
    </w:p>
    <w:p w:rsidR="00C93B99" w:rsidRDefault="00C93B99">
      <w:pPr>
        <w:pStyle w:val="ConsPlusNormal"/>
        <w:spacing w:before="220"/>
        <w:ind w:firstLine="540"/>
        <w:jc w:val="both"/>
      </w:pPr>
      <w:r>
        <w:t>наличие опыта проверки сочинений (изложений) в выпускных классах образовательных организаций, реализующих программы среднего общего образования;</w:t>
      </w:r>
    </w:p>
    <w:p w:rsidR="00C93B99" w:rsidRDefault="00C93B99">
      <w:pPr>
        <w:pStyle w:val="ConsPlusNormal"/>
        <w:spacing w:before="220"/>
        <w:ind w:firstLine="540"/>
        <w:jc w:val="both"/>
      </w:pPr>
      <w:r>
        <w:t>владение содержанием примерных образовательных программ основного общего и среднего общего образования;</w:t>
      </w:r>
    </w:p>
    <w:p w:rsidR="00C93B99" w:rsidRDefault="00C93B99">
      <w:pPr>
        <w:pStyle w:val="ConsPlusNormal"/>
        <w:spacing w:before="220"/>
        <w:ind w:firstLine="540"/>
        <w:jc w:val="both"/>
      </w:pPr>
      <w:r>
        <w:t>владение компетенциями, необходимыми для проверки сочинения (изложения):</w:t>
      </w:r>
    </w:p>
    <w:p w:rsidR="00C93B99" w:rsidRDefault="00C93B99">
      <w:pPr>
        <w:pStyle w:val="ConsPlusNormal"/>
        <w:spacing w:before="220"/>
        <w:ind w:firstLine="540"/>
        <w:jc w:val="both"/>
      </w:pPr>
      <w:r>
        <w:t>знание общих научно-методических подходов к проверке и оцениванию сочинения (изложения);</w:t>
      </w:r>
    </w:p>
    <w:p w:rsidR="00C93B99" w:rsidRDefault="00C93B99">
      <w:pPr>
        <w:pStyle w:val="ConsPlusNormal"/>
        <w:spacing w:before="220"/>
        <w:ind w:firstLine="540"/>
        <w:jc w:val="both"/>
      </w:pPr>
      <w:r>
        <w:t>умение объективно оценивать сочинения (изложения);</w:t>
      </w:r>
    </w:p>
    <w:p w:rsidR="00C93B99" w:rsidRDefault="00C93B99">
      <w:pPr>
        <w:pStyle w:val="ConsPlusNormal"/>
        <w:spacing w:before="220"/>
        <w:ind w:firstLine="540"/>
        <w:jc w:val="both"/>
      </w:pPr>
      <w:r>
        <w:t>умение применять установленные критерии и нормативы оценки;</w:t>
      </w:r>
    </w:p>
    <w:p w:rsidR="00C93B99" w:rsidRDefault="00C93B99">
      <w:pPr>
        <w:pStyle w:val="ConsPlusNormal"/>
        <w:spacing w:before="220"/>
        <w:ind w:firstLine="540"/>
        <w:jc w:val="both"/>
      </w:pPr>
      <w:r>
        <w:t>умение разграничивать ошибки и недочеты различного типа;</w:t>
      </w:r>
    </w:p>
    <w:p w:rsidR="00C93B99" w:rsidRDefault="00C93B99">
      <w:pPr>
        <w:pStyle w:val="ConsPlusNormal"/>
        <w:spacing w:before="220"/>
        <w:ind w:firstLine="540"/>
        <w:jc w:val="both"/>
      </w:pPr>
      <w:r>
        <w:t>умение выявлять в работе однотипные и негрубые ошибки;</w:t>
      </w:r>
    </w:p>
    <w:p w:rsidR="00C93B99" w:rsidRDefault="00C93B99">
      <w:pPr>
        <w:pStyle w:val="ConsPlusNormal"/>
        <w:spacing w:before="220"/>
        <w:ind w:firstLine="540"/>
        <w:jc w:val="both"/>
      </w:pPr>
      <w:r>
        <w:t>умение классифицировать ошибки в сочинениях (изложениях);</w:t>
      </w:r>
    </w:p>
    <w:p w:rsidR="00C93B99" w:rsidRDefault="00C93B99">
      <w:pPr>
        <w:pStyle w:val="ConsPlusNormal"/>
        <w:spacing w:before="220"/>
        <w:ind w:firstLine="540"/>
        <w:jc w:val="both"/>
      </w:pPr>
      <w:r>
        <w:t>умение оформлять результаты проверки, соблюдая установленные требования;</w:t>
      </w:r>
    </w:p>
    <w:p w:rsidR="00C93B99" w:rsidRDefault="00C93B99">
      <w:pPr>
        <w:pStyle w:val="ConsPlusNormal"/>
        <w:spacing w:before="220"/>
        <w:ind w:firstLine="540"/>
        <w:jc w:val="both"/>
      </w:pPr>
      <w:r>
        <w:t>умение обобщать результаты.</w:t>
      </w:r>
    </w:p>
    <w:p w:rsidR="00C93B99" w:rsidRDefault="00C93B99">
      <w:pPr>
        <w:pStyle w:val="ConsPlusNormal"/>
        <w:spacing w:before="220"/>
        <w:ind w:firstLine="540"/>
        <w:jc w:val="both"/>
      </w:pPr>
      <w:r>
        <w:t>11.7. В целях осуществления проверки и оценивания итогового сочинения (изложения) предметные комиссии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другое).</w:t>
      </w:r>
    </w:p>
    <w:p w:rsidR="00C93B99" w:rsidRDefault="00C93B99">
      <w:pPr>
        <w:pStyle w:val="ConsPlusNormal"/>
        <w:spacing w:before="220"/>
        <w:ind w:firstLine="540"/>
        <w:jc w:val="both"/>
      </w:pPr>
      <w:r>
        <w:t>11.8. Ответственное лицо, уполномоченное на муниципальном уровне, передает предметной комиссии копии бланков записи на проверку и копии бланков регистрации для внесения результатов проверки.</w:t>
      </w:r>
    </w:p>
    <w:p w:rsidR="00C93B99" w:rsidRDefault="00C93B99">
      <w:pPr>
        <w:pStyle w:val="ConsPlusNormal"/>
        <w:spacing w:before="220"/>
        <w:ind w:firstLine="540"/>
        <w:jc w:val="both"/>
      </w:pPr>
      <w:r>
        <w:t>11.9. Предметная комиссия перед осуществлением проверки итогового сочинения (изложения) по критериям оценивания итогового сочинения (изложения), разработанным 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C93B99" w:rsidRDefault="00C93B99">
      <w:pPr>
        <w:pStyle w:val="ConsPlusNormal"/>
        <w:spacing w:before="220"/>
        <w:ind w:firstLine="540"/>
        <w:jc w:val="both"/>
      </w:pPr>
      <w:r>
        <w:t>После проверки установленных требований предметная комиссия приступает к проверке сочинения (изложения) по критериям оценивания или, не приступая к проверке итогового сочинения (изложения) по критериям оценивания, выставляет "незачет" по всей работе в целом в случае несоблюдения хотя бы одного из установленных требований.</w:t>
      </w:r>
    </w:p>
    <w:p w:rsidR="00C93B99" w:rsidRDefault="00C93B99">
      <w:pPr>
        <w:pStyle w:val="ConsPlusNormal"/>
        <w:spacing w:before="220"/>
        <w:ind w:firstLine="540"/>
        <w:jc w:val="both"/>
      </w:pPr>
      <w:r>
        <w:t>Результаты проверки итогового сочинения (изложения) по критериям оценивания ("зачет"/"незачет")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всей работе в целом).</w:t>
      </w:r>
    </w:p>
    <w:p w:rsidR="00C93B99" w:rsidRDefault="00C93B99">
      <w:pPr>
        <w:pStyle w:val="ConsPlusNormal"/>
        <w:spacing w:before="220"/>
        <w:ind w:firstLine="540"/>
        <w:jc w:val="both"/>
      </w:pPr>
      <w:r>
        <w:t>После проверки копии бланков регистрации и бланков записи (дополнительных бланков записи) предметная комиссия передает ответственному лицу, уполномоченному на муниципальном уровне.</w:t>
      </w:r>
    </w:p>
    <w:p w:rsidR="00C93B99" w:rsidRDefault="00C93B99">
      <w:pPr>
        <w:pStyle w:val="ConsPlusNormal"/>
        <w:spacing w:before="220"/>
        <w:ind w:firstLine="540"/>
        <w:jc w:val="both"/>
      </w:pPr>
      <w:r>
        <w:t>Ответственное лицо, уполномоченное на муниципальном уровне,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всей работе в целом).</w:t>
      </w:r>
    </w:p>
    <w:p w:rsidR="00C93B99" w:rsidRDefault="00C93B99">
      <w:pPr>
        <w:pStyle w:val="ConsPlusNormal"/>
        <w:jc w:val="both"/>
      </w:pPr>
    </w:p>
    <w:p w:rsidR="00C93B99" w:rsidRDefault="00C93B99">
      <w:pPr>
        <w:pStyle w:val="ConsPlusTitle"/>
        <w:jc w:val="center"/>
        <w:outlineLvl w:val="1"/>
      </w:pPr>
      <w:bookmarkStart w:id="2" w:name="P320"/>
      <w:bookmarkEnd w:id="2"/>
      <w:r>
        <w:t>12. Проведение повторной проверки итогового сочинения</w:t>
      </w:r>
    </w:p>
    <w:p w:rsidR="00C93B99" w:rsidRDefault="00C93B99">
      <w:pPr>
        <w:pStyle w:val="ConsPlusTitle"/>
        <w:jc w:val="center"/>
      </w:pPr>
      <w:r>
        <w:t>(изложения)</w:t>
      </w:r>
    </w:p>
    <w:p w:rsidR="00C93B99" w:rsidRDefault="00C93B99">
      <w:pPr>
        <w:pStyle w:val="ConsPlusNormal"/>
        <w:jc w:val="both"/>
      </w:pPr>
    </w:p>
    <w:p w:rsidR="00C93B99" w:rsidRDefault="00C93B99">
      <w:pPr>
        <w:pStyle w:val="ConsPlusNormal"/>
        <w:ind w:firstLine="540"/>
        <w:jc w:val="both"/>
      </w:pPr>
      <w: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другой муниципальной предметной комиссией. В этом случае обучающийся, экстерн (его законный представитель) в течение двух дней со дня официального объявления результатов итогового сочинения (изложения) подает в комитет заявление в письменной форме с просьбой провести повторную проверку итогового сочинения (изложения), в котором подробно указывает причину необходимости повторной проверки. Организацию повторной проверки итогового сочинения (изложения) указанной категории обучающихся осуществляет комитет.</w:t>
      </w:r>
    </w:p>
    <w:p w:rsidR="00C93B99" w:rsidRDefault="00C93B99">
      <w:pPr>
        <w:pStyle w:val="ConsPlusNormal"/>
        <w:jc w:val="both"/>
      </w:pPr>
    </w:p>
    <w:p w:rsidR="00C93B99" w:rsidRDefault="00C93B99">
      <w:pPr>
        <w:pStyle w:val="ConsPlusTitle"/>
        <w:jc w:val="center"/>
        <w:outlineLvl w:val="1"/>
      </w:pPr>
      <w:r>
        <w:t>13. Обработка результатов итогового сочинения (изложения)</w:t>
      </w:r>
    </w:p>
    <w:p w:rsidR="00C93B99" w:rsidRDefault="00C93B99">
      <w:pPr>
        <w:pStyle w:val="ConsPlusNormal"/>
        <w:jc w:val="both"/>
      </w:pPr>
    </w:p>
    <w:p w:rsidR="00C93B99" w:rsidRDefault="00C93B99">
      <w:pPr>
        <w:pStyle w:val="ConsPlusNormal"/>
        <w:ind w:firstLine="540"/>
        <w:jc w:val="both"/>
      </w:pPr>
      <w:r>
        <w:t>13.1. После завершения проверки и оценивания экспертами предметной комиссии итогового сочинения (изложения) ответственное лицо, уполномоченное на муниципальном уровне, обеспечивает проведение техническим специалистом сканирования оригиналов бланков итогового сочинения (изложения), в том числе незаполненных оригиналов бланков итогового сочинения (изложения),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 Сканирование всех выданных участникам бланков итогового сочинения (изложения) производится поаудиторно.</w:t>
      </w:r>
    </w:p>
    <w:p w:rsidR="00C93B99" w:rsidRDefault="00C93B99">
      <w:pPr>
        <w:pStyle w:val="ConsPlusNormal"/>
        <w:spacing w:before="220"/>
        <w:ind w:firstLine="540"/>
        <w:jc w:val="both"/>
      </w:pPr>
      <w:r>
        <w:t>13.2. После завершения сканирования бланков итоговых сочинений (изложений) технический специалист передает сохраненные сканированные изображения лицу, ответственному на муниципальном уровне, которое в течение двух календарных дней передает их в РЦОИ на электронном носителе для последующей обработки.</w:t>
      </w:r>
    </w:p>
    <w:p w:rsidR="00C93B99" w:rsidRDefault="00C93B99">
      <w:pPr>
        <w:pStyle w:val="ConsPlusNormal"/>
        <w:spacing w:before="220"/>
        <w:ind w:firstLine="540"/>
        <w:jc w:val="both"/>
      </w:pPr>
      <w:r>
        <w:t>13.3. Обработка бланков итогового сочинения (изложения) осуществляется РЦОИ с использованием специальных аппаратно-программных средств.</w:t>
      </w:r>
    </w:p>
    <w:p w:rsidR="00C93B99" w:rsidRDefault="00C93B99">
      <w:pPr>
        <w:pStyle w:val="ConsPlusNormal"/>
        <w:spacing w:before="220"/>
        <w:ind w:firstLine="540"/>
        <w:jc w:val="both"/>
      </w:pPr>
      <w:r>
        <w:t>Обработка проверенных бланков итогового сочинения (изложения) в РЦОИ включает в себя:</w:t>
      </w:r>
    </w:p>
    <w:p w:rsidR="00C93B99" w:rsidRDefault="00C93B99">
      <w:pPr>
        <w:pStyle w:val="ConsPlusNormal"/>
        <w:spacing w:before="220"/>
        <w:ind w:firstLine="540"/>
        <w:jc w:val="both"/>
      </w:pPr>
      <w:r>
        <w:t>распознавание информации, внесенной в проверенные оригиналы бланков итогового сочинения (изложения);</w:t>
      </w:r>
    </w:p>
    <w:p w:rsidR="00C93B99" w:rsidRDefault="00C93B99">
      <w:pPr>
        <w:pStyle w:val="ConsPlusNormal"/>
        <w:spacing w:before="220"/>
        <w:ind w:firstLine="540"/>
        <w:jc w:val="both"/>
      </w:pPr>
      <w:r>
        <w:t>сверку распознанной информации с оригинальной информацией, внесенной в проверенные оригиналы бланков итогового сочинения (изложения).</w:t>
      </w:r>
    </w:p>
    <w:p w:rsidR="00C93B99" w:rsidRDefault="00C93B99">
      <w:pPr>
        <w:pStyle w:val="ConsPlusNormal"/>
        <w:spacing w:before="220"/>
        <w:ind w:firstLine="540"/>
        <w:jc w:val="both"/>
      </w:pPr>
      <w:r>
        <w:t xml:space="preserve">13.4. Обработка бланков итогового сочинения (изложения) должна завершиться в сроки, установленные </w:t>
      </w:r>
      <w:hyperlink r:id="rId39">
        <w:r>
          <w:rPr>
            <w:color w:val="0000FF"/>
          </w:rPr>
          <w:t>пунктом 29</w:t>
        </w:r>
      </w:hyperlink>
      <w:r>
        <w:t xml:space="preserve"> Порядка проведения ГИА.</w:t>
      </w:r>
    </w:p>
    <w:p w:rsidR="00C93B99" w:rsidRDefault="00C93B99">
      <w:pPr>
        <w:pStyle w:val="ConsPlusNormal"/>
        <w:spacing w:before="220"/>
        <w:ind w:firstLine="540"/>
        <w:jc w:val="both"/>
      </w:pPr>
      <w:r>
        <w:t>13.5.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комитетом.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комитетом, в соответствии с Положением об организации приема, передачи, учета, хранения и уничтожения экзаменационных материалов и отчетных документов при проведении итогового сочинения (изложения) и государственной итоговой аттестации по образовательным программам среднего общего образования в Волгоградской области, утвержденным комитетом.</w:t>
      </w:r>
    </w:p>
    <w:p w:rsidR="00C93B99" w:rsidRDefault="00C93B99">
      <w:pPr>
        <w:pStyle w:val="ConsPlusNormal"/>
        <w:spacing w:before="220"/>
        <w:ind w:firstLine="540"/>
        <w:jc w:val="both"/>
      </w:pPr>
      <w:r>
        <w:t>13.6. Образы оригиналов бланков итогового сочинения (изложения) РЦОИ размещает на региональных серверах.</w:t>
      </w:r>
    </w:p>
    <w:p w:rsidR="00C93B99" w:rsidRDefault="00C93B99">
      <w:pPr>
        <w:pStyle w:val="ConsPlusNormal"/>
        <w:spacing w:before="220"/>
        <w:ind w:firstLine="540"/>
        <w:jc w:val="both"/>
      </w:pPr>
      <w:r>
        <w:t>13.7.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w:t>
      </w:r>
    </w:p>
    <w:p w:rsidR="00C93B99" w:rsidRDefault="00C93B99">
      <w:pPr>
        <w:pStyle w:val="ConsPlusNormal"/>
        <w:jc w:val="both"/>
      </w:pPr>
    </w:p>
    <w:p w:rsidR="00C93B99" w:rsidRDefault="00C93B99">
      <w:pPr>
        <w:pStyle w:val="ConsPlusNormal"/>
        <w:jc w:val="right"/>
      </w:pPr>
      <w:r>
        <w:t>Заведующий сектором</w:t>
      </w:r>
    </w:p>
    <w:p w:rsidR="00C93B99" w:rsidRDefault="00C93B99">
      <w:pPr>
        <w:pStyle w:val="ConsPlusNormal"/>
        <w:jc w:val="right"/>
      </w:pPr>
      <w:r>
        <w:t>государственной итоговой</w:t>
      </w:r>
    </w:p>
    <w:p w:rsidR="00C93B99" w:rsidRDefault="00C93B99">
      <w:pPr>
        <w:pStyle w:val="ConsPlusNormal"/>
        <w:jc w:val="right"/>
      </w:pPr>
      <w:r>
        <w:t>аттестации и оценки качества</w:t>
      </w:r>
    </w:p>
    <w:p w:rsidR="00C93B99" w:rsidRDefault="00C93B99">
      <w:pPr>
        <w:pStyle w:val="ConsPlusNormal"/>
        <w:jc w:val="right"/>
      </w:pPr>
      <w:r>
        <w:t>комитета образования, науки</w:t>
      </w:r>
    </w:p>
    <w:p w:rsidR="00C93B99" w:rsidRDefault="00C93B99">
      <w:pPr>
        <w:pStyle w:val="ConsPlusNormal"/>
        <w:jc w:val="right"/>
      </w:pPr>
      <w:r>
        <w:t>и молодежной политики</w:t>
      </w:r>
    </w:p>
    <w:p w:rsidR="00C93B99" w:rsidRDefault="00C93B99">
      <w:pPr>
        <w:pStyle w:val="ConsPlusNormal"/>
        <w:jc w:val="right"/>
      </w:pPr>
      <w:r>
        <w:t>Волгоградской области</w:t>
      </w:r>
    </w:p>
    <w:p w:rsidR="00C93B99" w:rsidRDefault="00C93B99">
      <w:pPr>
        <w:pStyle w:val="ConsPlusNormal"/>
        <w:jc w:val="right"/>
      </w:pPr>
      <w:r>
        <w:t>М.С.БЕЙТУГАНОВА</w:t>
      </w:r>
    </w:p>
    <w:p w:rsidR="00C93B99" w:rsidRDefault="00C93B99">
      <w:pPr>
        <w:pStyle w:val="ConsPlusNormal"/>
        <w:jc w:val="both"/>
      </w:pPr>
    </w:p>
    <w:p w:rsidR="00C93B99" w:rsidRDefault="00C93B99">
      <w:pPr>
        <w:pStyle w:val="ConsPlusNormal"/>
        <w:jc w:val="both"/>
      </w:pPr>
    </w:p>
    <w:p w:rsidR="00C93B99" w:rsidRDefault="00C93B99">
      <w:pPr>
        <w:pStyle w:val="ConsPlusNormal"/>
        <w:pBdr>
          <w:bottom w:val="single" w:sz="6" w:space="0" w:color="auto"/>
        </w:pBdr>
        <w:spacing w:before="100" w:after="100"/>
        <w:jc w:val="both"/>
        <w:rPr>
          <w:sz w:val="2"/>
          <w:szCs w:val="2"/>
        </w:rPr>
      </w:pPr>
    </w:p>
    <w:p w:rsidR="00C93B99" w:rsidRDefault="00C93B99"/>
    <w:sectPr w:rsidR="00C93B99" w:rsidSect="00C93B99">
      <w:pgSz w:w="11907" w:h="15819"/>
      <w:pgMar w:top="709"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grammar="clean"/>
  <w:revisionView w:inkAnnotations="0"/>
  <w:defaultTabStop w:val="708"/>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99"/>
    <w:rsid w:val="00041211"/>
    <w:rsid w:val="000661DB"/>
    <w:rsid w:val="000F2EAF"/>
    <w:rsid w:val="002377EE"/>
    <w:rsid w:val="00242F4D"/>
    <w:rsid w:val="00250250"/>
    <w:rsid w:val="004A0289"/>
    <w:rsid w:val="004D4A7F"/>
    <w:rsid w:val="00512204"/>
    <w:rsid w:val="0061632A"/>
    <w:rsid w:val="00620E6A"/>
    <w:rsid w:val="00783FA4"/>
    <w:rsid w:val="007A5754"/>
    <w:rsid w:val="00807064"/>
    <w:rsid w:val="008861C6"/>
    <w:rsid w:val="008A7851"/>
    <w:rsid w:val="008D0EDB"/>
    <w:rsid w:val="009317F3"/>
    <w:rsid w:val="009C162C"/>
    <w:rsid w:val="00A16E2B"/>
    <w:rsid w:val="00B0767E"/>
    <w:rsid w:val="00B367D0"/>
    <w:rsid w:val="00C16C5F"/>
    <w:rsid w:val="00C93B99"/>
    <w:rsid w:val="00CA79E5"/>
    <w:rsid w:val="00F11AFD"/>
    <w:rsid w:val="00F51FAE"/>
    <w:rsid w:val="00F61480"/>
    <w:rsid w:val="00FC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3ECE7B-9528-4D41-859C-A51137AA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C5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B99"/>
    <w:pPr>
      <w:widowControl w:val="0"/>
      <w:autoSpaceDE w:val="0"/>
      <w:autoSpaceDN w:val="0"/>
    </w:pPr>
    <w:rPr>
      <w:rFonts w:eastAsia="Times New Roman" w:cs="Calibri"/>
      <w:sz w:val="22"/>
      <w:szCs w:val="22"/>
    </w:rPr>
  </w:style>
  <w:style w:type="paragraph" w:customStyle="1" w:styleId="ConsPlusTitle">
    <w:name w:val="ConsPlusTitle"/>
    <w:rsid w:val="00C93B99"/>
    <w:pPr>
      <w:widowControl w:val="0"/>
      <w:autoSpaceDE w:val="0"/>
      <w:autoSpaceDN w:val="0"/>
    </w:pPr>
    <w:rPr>
      <w:rFonts w:eastAsia="Times New Roman" w:cs="Calibri"/>
      <w:b/>
      <w:sz w:val="22"/>
      <w:szCs w:val="22"/>
    </w:rPr>
  </w:style>
  <w:style w:type="paragraph" w:customStyle="1" w:styleId="ConsPlusTitlePage">
    <w:name w:val="ConsPlusTitlePage"/>
    <w:rsid w:val="00C93B99"/>
    <w:pPr>
      <w:widowControl w:val="0"/>
      <w:autoSpaceDE w:val="0"/>
      <w:autoSpaceDN w:val="0"/>
    </w:pPr>
    <w:rPr>
      <w:rFonts w:ascii="Tahoma" w:eastAsia="Times New Roman" w:hAnsi="Tahoma"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58149&amp;dst=100005" TargetMode="External" /><Relationship Id="rId13" Type="http://schemas.openxmlformats.org/officeDocument/2006/relationships/hyperlink" Target="https://login.consultant.ru/link/?req=doc&amp;base=LAW&amp;n=475036&amp;dst=100094" TargetMode="External" /><Relationship Id="rId18" Type="http://schemas.openxmlformats.org/officeDocument/2006/relationships/hyperlink" Target="https://login.consultant.ru/link/?req=doc&amp;base=RLAW180&amp;n=271328&amp;dst=100128" TargetMode="External" /><Relationship Id="rId26" Type="http://schemas.openxmlformats.org/officeDocument/2006/relationships/hyperlink" Target="https://login.consultant.ru/link/?req=doc&amp;base=RLAW180&amp;n=286305&amp;dst=100005" TargetMode="External" /><Relationship Id="rId39" Type="http://schemas.openxmlformats.org/officeDocument/2006/relationships/hyperlink" Target="https://login.consultant.ru/link/?req=doc&amp;base=LAW&amp;n=475036&amp;dst=100135" TargetMode="External" /><Relationship Id="rId3" Type="http://schemas.openxmlformats.org/officeDocument/2006/relationships/webSettings" Target="webSettings.xml" /><Relationship Id="rId21" Type="http://schemas.openxmlformats.org/officeDocument/2006/relationships/hyperlink" Target="https://login.consultant.ru/link/?req=doc&amp;base=RLAW180&amp;n=175634&amp;dst=100013" TargetMode="External" /><Relationship Id="rId34" Type="http://schemas.openxmlformats.org/officeDocument/2006/relationships/hyperlink" Target="https://login.consultant.ru/link/?req=doc&amp;base=LAW&amp;n=442869" TargetMode="External" /><Relationship Id="rId7" Type="http://schemas.openxmlformats.org/officeDocument/2006/relationships/hyperlink" Target="https://login.consultant.ru/link/?req=doc&amp;base=RLAW180&amp;n=255616&amp;dst=100005" TargetMode="External" /><Relationship Id="rId12" Type="http://schemas.openxmlformats.org/officeDocument/2006/relationships/hyperlink" Target="https://login.consultant.ru/link/?req=doc&amp;base=RLAW180&amp;n=286305&amp;dst=100005" TargetMode="External" /><Relationship Id="rId17" Type="http://schemas.openxmlformats.org/officeDocument/2006/relationships/hyperlink" Target="https://login.consultant.ru/link/?req=doc&amp;base=RLAW180&amp;n=258149&amp;dst=100006" TargetMode="External" /><Relationship Id="rId25" Type="http://schemas.openxmlformats.org/officeDocument/2006/relationships/hyperlink" Target="https://login.consultant.ru/link/?req=doc&amp;base=RLAW180&amp;n=282288&amp;dst=100014" TargetMode="External" /><Relationship Id="rId33" Type="http://schemas.openxmlformats.org/officeDocument/2006/relationships/hyperlink" Target="https://login.consultant.ru/link/?req=doc&amp;base=LAW&amp;n=463079&amp;dst=100193" TargetMode="External" /><Relationship Id="rId38" Type="http://schemas.openxmlformats.org/officeDocument/2006/relationships/hyperlink" Target="https://login.consultant.ru/link/?req=doc&amp;base=LAW&amp;n=475036&amp;dst=100135" TargetMode="External" /><Relationship Id="rId2" Type="http://schemas.openxmlformats.org/officeDocument/2006/relationships/settings" Target="settings.xml" /><Relationship Id="rId16" Type="http://schemas.openxmlformats.org/officeDocument/2006/relationships/hyperlink" Target="https://login.consultant.ru/link/?req=doc&amp;base=RLAW180&amp;n=255616&amp;dst=100006" TargetMode="External" /><Relationship Id="rId20" Type="http://schemas.openxmlformats.org/officeDocument/2006/relationships/hyperlink" Target="https://login.consultant.ru/link/?req=doc&amp;base=RLAW180&amp;n=159971" TargetMode="External" /><Relationship Id="rId29" Type="http://schemas.openxmlformats.org/officeDocument/2006/relationships/hyperlink" Target="https://login.consultant.ru/link/?req=doc&amp;base=RLAW180&amp;n=282288&amp;dst=100015" TargetMode="External" /><Relationship Id="rId41"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login.consultant.ru/link/?req=doc&amp;base=RLAW180&amp;n=234233&amp;dst=100005" TargetMode="External" /><Relationship Id="rId11" Type="http://schemas.openxmlformats.org/officeDocument/2006/relationships/hyperlink" Target="https://login.consultant.ru/link/?req=doc&amp;base=RLAW180&amp;n=282288&amp;dst=100015" TargetMode="External" /><Relationship Id="rId24" Type="http://schemas.openxmlformats.org/officeDocument/2006/relationships/hyperlink" Target="https://login.consultant.ru/link/?req=doc&amp;base=RLAW180&amp;n=271222&amp;dst=100005" TargetMode="External" /><Relationship Id="rId32" Type="http://schemas.openxmlformats.org/officeDocument/2006/relationships/hyperlink" Target="https://login.consultant.ru/link/?req=doc&amp;base=LAW&amp;n=475036&amp;dst=100131" TargetMode="External" /><Relationship Id="rId37" Type="http://schemas.openxmlformats.org/officeDocument/2006/relationships/hyperlink" Target="https://login.consultant.ru/link/?req=doc&amp;base=RLAW180&amp;n=286305&amp;dst=100013" TargetMode="External" /><Relationship Id="rId40" Type="http://schemas.openxmlformats.org/officeDocument/2006/relationships/fontTable" Target="fontTable.xml" /><Relationship Id="rId5" Type="http://schemas.openxmlformats.org/officeDocument/2006/relationships/hyperlink" Target="https://login.consultant.ru/link/?req=doc&amp;base=RLAW180&amp;n=216552&amp;dst=100005" TargetMode="External" /><Relationship Id="rId15" Type="http://schemas.openxmlformats.org/officeDocument/2006/relationships/hyperlink" Target="https://login.consultant.ru/link/?req=doc&amp;base=RLAW180&amp;n=234233&amp;dst=100006" TargetMode="External" /><Relationship Id="rId23" Type="http://schemas.openxmlformats.org/officeDocument/2006/relationships/hyperlink" Target="https://login.consultant.ru/link/?req=doc&amp;base=RLAW180&amp;n=193375" TargetMode="External" /><Relationship Id="rId28" Type="http://schemas.openxmlformats.org/officeDocument/2006/relationships/hyperlink" Target="https://login.consultant.ru/link/?req=doc&amp;base=RLAW180&amp;n=282288&amp;dst=100015" TargetMode="External" /><Relationship Id="rId36" Type="http://schemas.openxmlformats.org/officeDocument/2006/relationships/hyperlink" Target="https://login.consultant.ru/link/?req=doc&amp;base=RLAW180&amp;n=286305&amp;dst=100006" TargetMode="External" /><Relationship Id="rId10" Type="http://schemas.openxmlformats.org/officeDocument/2006/relationships/hyperlink" Target="https://login.consultant.ru/link/?req=doc&amp;base=RLAW180&amp;n=271222&amp;dst=100005" TargetMode="External" /><Relationship Id="rId19" Type="http://schemas.openxmlformats.org/officeDocument/2006/relationships/hyperlink" Target="https://login.consultant.ru/link/?req=doc&amp;base=RLAW180&amp;n=193501" TargetMode="External" /><Relationship Id="rId31" Type="http://schemas.openxmlformats.org/officeDocument/2006/relationships/hyperlink" Target="https://login.consultant.ru/link/?req=doc&amp;base=LAW&amp;n=475036&amp;dst=100143" TargetMode="External" /><Relationship Id="rId4" Type="http://schemas.openxmlformats.org/officeDocument/2006/relationships/hyperlink" Target="https://www.consultant.ru" TargetMode="External" /><Relationship Id="rId9" Type="http://schemas.openxmlformats.org/officeDocument/2006/relationships/hyperlink" Target="https://login.consultant.ru/link/?req=doc&amp;base=RLAW180&amp;n=271328&amp;dst=100127" TargetMode="External" /><Relationship Id="rId14" Type="http://schemas.openxmlformats.org/officeDocument/2006/relationships/hyperlink" Target="https://login.consultant.ru/link/?req=doc&amp;base=RLAW180&amp;n=216552&amp;dst=100006" TargetMode="External" /><Relationship Id="rId22" Type="http://schemas.openxmlformats.org/officeDocument/2006/relationships/hyperlink" Target="https://login.consultant.ru/link/?req=doc&amp;base=RLAW180&amp;n=177978" TargetMode="External" /><Relationship Id="rId27" Type="http://schemas.openxmlformats.org/officeDocument/2006/relationships/hyperlink" Target="https://login.consultant.ru/link/?req=doc&amp;base=LAW&amp;n=475036" TargetMode="External" /><Relationship Id="rId30" Type="http://schemas.openxmlformats.org/officeDocument/2006/relationships/hyperlink" Target="https://login.consultant.ru/link/?req=doc&amp;base=LAW&amp;n=475036&amp;dst=100099" TargetMode="External" /><Relationship Id="rId35" Type="http://schemas.openxmlformats.org/officeDocument/2006/relationships/hyperlink" Target="https://rustes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10522</Words>
  <Characters>59979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70361</CharactersWithSpaces>
  <SharedDoc>false</SharedDoc>
  <HLinks>
    <vt:vector size="258" baseType="variant">
      <vt:variant>
        <vt:i4>3276912</vt:i4>
      </vt:variant>
      <vt:variant>
        <vt:i4>126</vt:i4>
      </vt:variant>
      <vt:variant>
        <vt:i4>0</vt:i4>
      </vt:variant>
      <vt:variant>
        <vt:i4>5</vt:i4>
      </vt:variant>
      <vt:variant>
        <vt:lpwstr>https://login.consultant.ru/link/?req=doc&amp;base=LAW&amp;n=475036&amp;dst=100135</vt:lpwstr>
      </vt:variant>
      <vt:variant>
        <vt:lpwstr/>
      </vt:variant>
      <vt:variant>
        <vt:i4>3276912</vt:i4>
      </vt:variant>
      <vt:variant>
        <vt:i4>123</vt:i4>
      </vt:variant>
      <vt:variant>
        <vt:i4>0</vt:i4>
      </vt:variant>
      <vt:variant>
        <vt:i4>5</vt:i4>
      </vt:variant>
      <vt:variant>
        <vt:lpwstr>https://login.consultant.ru/link/?req=doc&amp;base=LAW&amp;n=475036&amp;dst=100135</vt:lpwstr>
      </vt:variant>
      <vt:variant>
        <vt:lpwstr/>
      </vt:variant>
      <vt:variant>
        <vt:i4>3801151</vt:i4>
      </vt:variant>
      <vt:variant>
        <vt:i4>120</vt:i4>
      </vt:variant>
      <vt:variant>
        <vt:i4>0</vt:i4>
      </vt:variant>
      <vt:variant>
        <vt:i4>5</vt:i4>
      </vt:variant>
      <vt:variant>
        <vt:lpwstr>https://login.consultant.ru/link/?req=doc&amp;base=RLAW180&amp;n=286305&amp;dst=100013</vt:lpwstr>
      </vt:variant>
      <vt:variant>
        <vt:lpwstr/>
      </vt:variant>
      <vt:variant>
        <vt:i4>4128830</vt:i4>
      </vt:variant>
      <vt:variant>
        <vt:i4>117</vt:i4>
      </vt:variant>
      <vt:variant>
        <vt:i4>0</vt:i4>
      </vt:variant>
      <vt:variant>
        <vt:i4>5</vt:i4>
      </vt:variant>
      <vt:variant>
        <vt:lpwstr>https://login.consultant.ru/link/?req=doc&amp;base=RLAW180&amp;n=286305&amp;dst=100006</vt:lpwstr>
      </vt:variant>
      <vt:variant>
        <vt:lpwstr/>
      </vt:variant>
      <vt:variant>
        <vt:i4>3670050</vt:i4>
      </vt:variant>
      <vt:variant>
        <vt:i4>114</vt:i4>
      </vt:variant>
      <vt:variant>
        <vt:i4>0</vt:i4>
      </vt:variant>
      <vt:variant>
        <vt:i4>5</vt:i4>
      </vt:variant>
      <vt:variant>
        <vt:lpwstr>https://rustest.ru/</vt:lpwstr>
      </vt:variant>
      <vt:variant>
        <vt:lpwstr/>
      </vt:variant>
      <vt:variant>
        <vt:i4>7077999</vt:i4>
      </vt:variant>
      <vt:variant>
        <vt:i4>111</vt:i4>
      </vt:variant>
      <vt:variant>
        <vt:i4>0</vt:i4>
      </vt:variant>
      <vt:variant>
        <vt:i4>5</vt:i4>
      </vt:variant>
      <vt:variant>
        <vt:lpwstr>https://login.consultant.ru/link/?req=doc&amp;base=LAW&amp;n=442869</vt:lpwstr>
      </vt:variant>
      <vt:variant>
        <vt:lpwstr/>
      </vt:variant>
      <vt:variant>
        <vt:i4>196674</vt:i4>
      </vt:variant>
      <vt:variant>
        <vt:i4>108</vt:i4>
      </vt:variant>
      <vt:variant>
        <vt:i4>0</vt:i4>
      </vt:variant>
      <vt:variant>
        <vt:i4>5</vt:i4>
      </vt:variant>
      <vt:variant>
        <vt:lpwstr/>
      </vt:variant>
      <vt:variant>
        <vt:lpwstr>P320</vt:lpwstr>
      </vt:variant>
      <vt:variant>
        <vt:i4>3539056</vt:i4>
      </vt:variant>
      <vt:variant>
        <vt:i4>105</vt:i4>
      </vt:variant>
      <vt:variant>
        <vt:i4>0</vt:i4>
      </vt:variant>
      <vt:variant>
        <vt:i4>5</vt:i4>
      </vt:variant>
      <vt:variant>
        <vt:lpwstr/>
      </vt:variant>
      <vt:variant>
        <vt:lpwstr>P67</vt:lpwstr>
      </vt:variant>
      <vt:variant>
        <vt:i4>3539060</vt:i4>
      </vt:variant>
      <vt:variant>
        <vt:i4>102</vt:i4>
      </vt:variant>
      <vt:variant>
        <vt:i4>0</vt:i4>
      </vt:variant>
      <vt:variant>
        <vt:i4>5</vt:i4>
      </vt:variant>
      <vt:variant>
        <vt:lpwstr>https://login.consultant.ru/link/?req=doc&amp;base=LAW&amp;n=463079&amp;dst=100193</vt:lpwstr>
      </vt:variant>
      <vt:variant>
        <vt:lpwstr/>
      </vt:variant>
      <vt:variant>
        <vt:i4>3539056</vt:i4>
      </vt:variant>
      <vt:variant>
        <vt:i4>99</vt:i4>
      </vt:variant>
      <vt:variant>
        <vt:i4>0</vt:i4>
      </vt:variant>
      <vt:variant>
        <vt:i4>5</vt:i4>
      </vt:variant>
      <vt:variant>
        <vt:lpwstr/>
      </vt:variant>
      <vt:variant>
        <vt:lpwstr>P67</vt:lpwstr>
      </vt:variant>
      <vt:variant>
        <vt:i4>3539056</vt:i4>
      </vt:variant>
      <vt:variant>
        <vt:i4>96</vt:i4>
      </vt:variant>
      <vt:variant>
        <vt:i4>0</vt:i4>
      </vt:variant>
      <vt:variant>
        <vt:i4>5</vt:i4>
      </vt:variant>
      <vt:variant>
        <vt:lpwstr>https://login.consultant.ru/link/?req=doc&amp;base=LAW&amp;n=475036&amp;dst=100131</vt:lpwstr>
      </vt:variant>
      <vt:variant>
        <vt:lpwstr/>
      </vt:variant>
      <vt:variant>
        <vt:i4>3407991</vt:i4>
      </vt:variant>
      <vt:variant>
        <vt:i4>93</vt:i4>
      </vt:variant>
      <vt:variant>
        <vt:i4>0</vt:i4>
      </vt:variant>
      <vt:variant>
        <vt:i4>5</vt:i4>
      </vt:variant>
      <vt:variant>
        <vt:lpwstr>https://login.consultant.ru/link/?req=doc&amp;base=LAW&amp;n=475036&amp;dst=100143</vt:lpwstr>
      </vt:variant>
      <vt:variant>
        <vt:lpwstr/>
      </vt:variant>
      <vt:variant>
        <vt:i4>4128890</vt:i4>
      </vt:variant>
      <vt:variant>
        <vt:i4>90</vt:i4>
      </vt:variant>
      <vt:variant>
        <vt:i4>0</vt:i4>
      </vt:variant>
      <vt:variant>
        <vt:i4>5</vt:i4>
      </vt:variant>
      <vt:variant>
        <vt:lpwstr>https://login.consultant.ru/link/?req=doc&amp;base=LAW&amp;n=475036&amp;dst=100099</vt:lpwstr>
      </vt:variant>
      <vt:variant>
        <vt:lpwstr/>
      </vt:variant>
      <vt:variant>
        <vt:i4>3539056</vt:i4>
      </vt:variant>
      <vt:variant>
        <vt:i4>87</vt:i4>
      </vt:variant>
      <vt:variant>
        <vt:i4>0</vt:i4>
      </vt:variant>
      <vt:variant>
        <vt:i4>5</vt:i4>
      </vt:variant>
      <vt:variant>
        <vt:lpwstr/>
      </vt:variant>
      <vt:variant>
        <vt:lpwstr>P67</vt:lpwstr>
      </vt:variant>
      <vt:variant>
        <vt:i4>3145779</vt:i4>
      </vt:variant>
      <vt:variant>
        <vt:i4>84</vt:i4>
      </vt:variant>
      <vt:variant>
        <vt:i4>0</vt:i4>
      </vt:variant>
      <vt:variant>
        <vt:i4>5</vt:i4>
      </vt:variant>
      <vt:variant>
        <vt:lpwstr>https://login.consultant.ru/link/?req=doc&amp;base=RLAW180&amp;n=282288&amp;dst=100015</vt:lpwstr>
      </vt:variant>
      <vt:variant>
        <vt:lpwstr/>
      </vt:variant>
      <vt:variant>
        <vt:i4>3539056</vt:i4>
      </vt:variant>
      <vt:variant>
        <vt:i4>81</vt:i4>
      </vt:variant>
      <vt:variant>
        <vt:i4>0</vt:i4>
      </vt:variant>
      <vt:variant>
        <vt:i4>5</vt:i4>
      </vt:variant>
      <vt:variant>
        <vt:lpwstr/>
      </vt:variant>
      <vt:variant>
        <vt:lpwstr>P67</vt:lpwstr>
      </vt:variant>
      <vt:variant>
        <vt:i4>3539056</vt:i4>
      </vt:variant>
      <vt:variant>
        <vt:i4>78</vt:i4>
      </vt:variant>
      <vt:variant>
        <vt:i4>0</vt:i4>
      </vt:variant>
      <vt:variant>
        <vt:i4>5</vt:i4>
      </vt:variant>
      <vt:variant>
        <vt:lpwstr/>
      </vt:variant>
      <vt:variant>
        <vt:lpwstr>P67</vt:lpwstr>
      </vt:variant>
      <vt:variant>
        <vt:i4>3145779</vt:i4>
      </vt:variant>
      <vt:variant>
        <vt:i4>75</vt:i4>
      </vt:variant>
      <vt:variant>
        <vt:i4>0</vt:i4>
      </vt:variant>
      <vt:variant>
        <vt:i4>5</vt:i4>
      </vt:variant>
      <vt:variant>
        <vt:lpwstr>https://login.consultant.ru/link/?req=doc&amp;base=RLAW180&amp;n=282288&amp;dst=100015</vt:lpwstr>
      </vt:variant>
      <vt:variant>
        <vt:lpwstr/>
      </vt:variant>
      <vt:variant>
        <vt:i4>7209060</vt:i4>
      </vt:variant>
      <vt:variant>
        <vt:i4>72</vt:i4>
      </vt:variant>
      <vt:variant>
        <vt:i4>0</vt:i4>
      </vt:variant>
      <vt:variant>
        <vt:i4>5</vt:i4>
      </vt:variant>
      <vt:variant>
        <vt:lpwstr>https://login.consultant.ru/link/?req=doc&amp;base=LAW&amp;n=475036</vt:lpwstr>
      </vt:variant>
      <vt:variant>
        <vt:lpwstr/>
      </vt:variant>
      <vt:variant>
        <vt:i4>3932222</vt:i4>
      </vt:variant>
      <vt:variant>
        <vt:i4>69</vt:i4>
      </vt:variant>
      <vt:variant>
        <vt:i4>0</vt:i4>
      </vt:variant>
      <vt:variant>
        <vt:i4>5</vt:i4>
      </vt:variant>
      <vt:variant>
        <vt:lpwstr>https://login.consultant.ru/link/?req=doc&amp;base=RLAW180&amp;n=286305&amp;dst=100005</vt:lpwstr>
      </vt:variant>
      <vt:variant>
        <vt:lpwstr/>
      </vt:variant>
      <vt:variant>
        <vt:i4>3211315</vt:i4>
      </vt:variant>
      <vt:variant>
        <vt:i4>66</vt:i4>
      </vt:variant>
      <vt:variant>
        <vt:i4>0</vt:i4>
      </vt:variant>
      <vt:variant>
        <vt:i4>5</vt:i4>
      </vt:variant>
      <vt:variant>
        <vt:lpwstr>https://login.consultant.ru/link/?req=doc&amp;base=RLAW180&amp;n=282288&amp;dst=100014</vt:lpwstr>
      </vt:variant>
      <vt:variant>
        <vt:lpwstr/>
      </vt:variant>
      <vt:variant>
        <vt:i4>3735607</vt:i4>
      </vt:variant>
      <vt:variant>
        <vt:i4>63</vt:i4>
      </vt:variant>
      <vt:variant>
        <vt:i4>0</vt:i4>
      </vt:variant>
      <vt:variant>
        <vt:i4>5</vt:i4>
      </vt:variant>
      <vt:variant>
        <vt:lpwstr>https://login.consultant.ru/link/?req=doc&amp;base=RLAW180&amp;n=271222&amp;dst=100005</vt:lpwstr>
      </vt:variant>
      <vt:variant>
        <vt:lpwstr/>
      </vt:variant>
      <vt:variant>
        <vt:i4>6291499</vt:i4>
      </vt:variant>
      <vt:variant>
        <vt:i4>60</vt:i4>
      </vt:variant>
      <vt:variant>
        <vt:i4>0</vt:i4>
      </vt:variant>
      <vt:variant>
        <vt:i4>5</vt:i4>
      </vt:variant>
      <vt:variant>
        <vt:lpwstr>https://login.consultant.ru/link/?req=doc&amp;base=RLAW180&amp;n=193375</vt:lpwstr>
      </vt:variant>
      <vt:variant>
        <vt:lpwstr/>
      </vt:variant>
      <vt:variant>
        <vt:i4>6553647</vt:i4>
      </vt:variant>
      <vt:variant>
        <vt:i4>57</vt:i4>
      </vt:variant>
      <vt:variant>
        <vt:i4>0</vt:i4>
      </vt:variant>
      <vt:variant>
        <vt:i4>5</vt:i4>
      </vt:variant>
      <vt:variant>
        <vt:lpwstr>https://login.consultant.ru/link/?req=doc&amp;base=RLAW180&amp;n=177978</vt:lpwstr>
      </vt:variant>
      <vt:variant>
        <vt:lpwstr/>
      </vt:variant>
      <vt:variant>
        <vt:i4>3735604</vt:i4>
      </vt:variant>
      <vt:variant>
        <vt:i4>54</vt:i4>
      </vt:variant>
      <vt:variant>
        <vt:i4>0</vt:i4>
      </vt:variant>
      <vt:variant>
        <vt:i4>5</vt:i4>
      </vt:variant>
      <vt:variant>
        <vt:lpwstr>https://login.consultant.ru/link/?req=doc&amp;base=RLAW180&amp;n=175634&amp;dst=100013</vt:lpwstr>
      </vt:variant>
      <vt:variant>
        <vt:lpwstr/>
      </vt:variant>
      <vt:variant>
        <vt:i4>6946861</vt:i4>
      </vt:variant>
      <vt:variant>
        <vt:i4>51</vt:i4>
      </vt:variant>
      <vt:variant>
        <vt:i4>0</vt:i4>
      </vt:variant>
      <vt:variant>
        <vt:i4>5</vt:i4>
      </vt:variant>
      <vt:variant>
        <vt:lpwstr>https://login.consultant.ru/link/?req=doc&amp;base=RLAW180&amp;n=159971</vt:lpwstr>
      </vt:variant>
      <vt:variant>
        <vt:lpwstr/>
      </vt:variant>
      <vt:variant>
        <vt:i4>6750253</vt:i4>
      </vt:variant>
      <vt:variant>
        <vt:i4>48</vt:i4>
      </vt:variant>
      <vt:variant>
        <vt:i4>0</vt:i4>
      </vt:variant>
      <vt:variant>
        <vt:i4>5</vt:i4>
      </vt:variant>
      <vt:variant>
        <vt:lpwstr>https://login.consultant.ru/link/?req=doc&amp;base=RLAW180&amp;n=193501</vt:lpwstr>
      </vt:variant>
      <vt:variant>
        <vt:lpwstr/>
      </vt:variant>
      <vt:variant>
        <vt:i4>3407984</vt:i4>
      </vt:variant>
      <vt:variant>
        <vt:i4>45</vt:i4>
      </vt:variant>
      <vt:variant>
        <vt:i4>0</vt:i4>
      </vt:variant>
      <vt:variant>
        <vt:i4>5</vt:i4>
      </vt:variant>
      <vt:variant>
        <vt:lpwstr/>
      </vt:variant>
      <vt:variant>
        <vt:lpwstr>P44</vt:lpwstr>
      </vt:variant>
      <vt:variant>
        <vt:i4>3473470</vt:i4>
      </vt:variant>
      <vt:variant>
        <vt:i4>42</vt:i4>
      </vt:variant>
      <vt:variant>
        <vt:i4>0</vt:i4>
      </vt:variant>
      <vt:variant>
        <vt:i4>5</vt:i4>
      </vt:variant>
      <vt:variant>
        <vt:lpwstr>https://login.consultant.ru/link/?req=doc&amp;base=RLAW180&amp;n=271328&amp;dst=100128</vt:lpwstr>
      </vt:variant>
      <vt:variant>
        <vt:lpwstr/>
      </vt:variant>
      <vt:variant>
        <vt:i4>3473469</vt:i4>
      </vt:variant>
      <vt:variant>
        <vt:i4>39</vt:i4>
      </vt:variant>
      <vt:variant>
        <vt:i4>0</vt:i4>
      </vt:variant>
      <vt:variant>
        <vt:i4>5</vt:i4>
      </vt:variant>
      <vt:variant>
        <vt:lpwstr>https://login.consultant.ru/link/?req=doc&amp;base=RLAW180&amp;n=258149&amp;dst=100006</vt:lpwstr>
      </vt:variant>
      <vt:variant>
        <vt:lpwstr/>
      </vt:variant>
      <vt:variant>
        <vt:i4>3997749</vt:i4>
      </vt:variant>
      <vt:variant>
        <vt:i4>36</vt:i4>
      </vt:variant>
      <vt:variant>
        <vt:i4>0</vt:i4>
      </vt:variant>
      <vt:variant>
        <vt:i4>5</vt:i4>
      </vt:variant>
      <vt:variant>
        <vt:lpwstr>https://login.consultant.ru/link/?req=doc&amp;base=RLAW180&amp;n=255616&amp;dst=100006</vt:lpwstr>
      </vt:variant>
      <vt:variant>
        <vt:lpwstr/>
      </vt:variant>
      <vt:variant>
        <vt:i4>4063282</vt:i4>
      </vt:variant>
      <vt:variant>
        <vt:i4>33</vt:i4>
      </vt:variant>
      <vt:variant>
        <vt:i4>0</vt:i4>
      </vt:variant>
      <vt:variant>
        <vt:i4>5</vt:i4>
      </vt:variant>
      <vt:variant>
        <vt:lpwstr>https://login.consultant.ru/link/?req=doc&amp;base=RLAW180&amp;n=234233&amp;dst=100006</vt:lpwstr>
      </vt:variant>
      <vt:variant>
        <vt:lpwstr/>
      </vt:variant>
      <vt:variant>
        <vt:i4>3801142</vt:i4>
      </vt:variant>
      <vt:variant>
        <vt:i4>30</vt:i4>
      </vt:variant>
      <vt:variant>
        <vt:i4>0</vt:i4>
      </vt:variant>
      <vt:variant>
        <vt:i4>5</vt:i4>
      </vt:variant>
      <vt:variant>
        <vt:lpwstr>https://login.consultant.ru/link/?req=doc&amp;base=RLAW180&amp;n=216552&amp;dst=100006</vt:lpwstr>
      </vt:variant>
      <vt:variant>
        <vt:lpwstr/>
      </vt:variant>
      <vt:variant>
        <vt:i4>3276922</vt:i4>
      </vt:variant>
      <vt:variant>
        <vt:i4>27</vt:i4>
      </vt:variant>
      <vt:variant>
        <vt:i4>0</vt:i4>
      </vt:variant>
      <vt:variant>
        <vt:i4>5</vt:i4>
      </vt:variant>
      <vt:variant>
        <vt:lpwstr>https://login.consultant.ru/link/?req=doc&amp;base=LAW&amp;n=475036&amp;dst=100094</vt:lpwstr>
      </vt:variant>
      <vt:variant>
        <vt:lpwstr/>
      </vt:variant>
      <vt:variant>
        <vt:i4>3932222</vt:i4>
      </vt:variant>
      <vt:variant>
        <vt:i4>24</vt:i4>
      </vt:variant>
      <vt:variant>
        <vt:i4>0</vt:i4>
      </vt:variant>
      <vt:variant>
        <vt:i4>5</vt:i4>
      </vt:variant>
      <vt:variant>
        <vt:lpwstr>https://login.consultant.ru/link/?req=doc&amp;base=RLAW180&amp;n=286305&amp;dst=100005</vt:lpwstr>
      </vt:variant>
      <vt:variant>
        <vt:lpwstr/>
      </vt:variant>
      <vt:variant>
        <vt:i4>3145779</vt:i4>
      </vt:variant>
      <vt:variant>
        <vt:i4>21</vt:i4>
      </vt:variant>
      <vt:variant>
        <vt:i4>0</vt:i4>
      </vt:variant>
      <vt:variant>
        <vt:i4>5</vt:i4>
      </vt:variant>
      <vt:variant>
        <vt:lpwstr>https://login.consultant.ru/link/?req=doc&amp;base=RLAW180&amp;n=282288&amp;dst=100015</vt:lpwstr>
      </vt:variant>
      <vt:variant>
        <vt:lpwstr/>
      </vt:variant>
      <vt:variant>
        <vt:i4>3735607</vt:i4>
      </vt:variant>
      <vt:variant>
        <vt:i4>18</vt:i4>
      </vt:variant>
      <vt:variant>
        <vt:i4>0</vt:i4>
      </vt:variant>
      <vt:variant>
        <vt:i4>5</vt:i4>
      </vt:variant>
      <vt:variant>
        <vt:lpwstr>https://login.consultant.ru/link/?req=doc&amp;base=RLAW180&amp;n=271222&amp;dst=100005</vt:lpwstr>
      </vt:variant>
      <vt:variant>
        <vt:lpwstr/>
      </vt:variant>
      <vt:variant>
        <vt:i4>3801150</vt:i4>
      </vt:variant>
      <vt:variant>
        <vt:i4>15</vt:i4>
      </vt:variant>
      <vt:variant>
        <vt:i4>0</vt:i4>
      </vt:variant>
      <vt:variant>
        <vt:i4>5</vt:i4>
      </vt:variant>
      <vt:variant>
        <vt:lpwstr>https://login.consultant.ru/link/?req=doc&amp;base=RLAW180&amp;n=271328&amp;dst=100127</vt:lpwstr>
      </vt:variant>
      <vt:variant>
        <vt:lpwstr/>
      </vt:variant>
      <vt:variant>
        <vt:i4>3539005</vt:i4>
      </vt:variant>
      <vt:variant>
        <vt:i4>12</vt:i4>
      </vt:variant>
      <vt:variant>
        <vt:i4>0</vt:i4>
      </vt:variant>
      <vt:variant>
        <vt:i4>5</vt:i4>
      </vt:variant>
      <vt:variant>
        <vt:lpwstr>https://login.consultant.ru/link/?req=doc&amp;base=RLAW180&amp;n=258149&amp;dst=100005</vt:lpwstr>
      </vt:variant>
      <vt:variant>
        <vt:lpwstr/>
      </vt:variant>
      <vt:variant>
        <vt:i4>4063285</vt:i4>
      </vt:variant>
      <vt:variant>
        <vt:i4>9</vt:i4>
      </vt:variant>
      <vt:variant>
        <vt:i4>0</vt:i4>
      </vt:variant>
      <vt:variant>
        <vt:i4>5</vt:i4>
      </vt:variant>
      <vt:variant>
        <vt:lpwstr>https://login.consultant.ru/link/?req=doc&amp;base=RLAW180&amp;n=255616&amp;dst=100005</vt:lpwstr>
      </vt:variant>
      <vt:variant>
        <vt:lpwstr/>
      </vt:variant>
      <vt:variant>
        <vt:i4>3997746</vt:i4>
      </vt:variant>
      <vt:variant>
        <vt:i4>6</vt:i4>
      </vt:variant>
      <vt:variant>
        <vt:i4>0</vt:i4>
      </vt:variant>
      <vt:variant>
        <vt:i4>5</vt:i4>
      </vt:variant>
      <vt:variant>
        <vt:lpwstr>https://login.consultant.ru/link/?req=doc&amp;base=RLAW180&amp;n=234233&amp;dst=100005</vt:lpwstr>
      </vt:variant>
      <vt:variant>
        <vt:lpwstr/>
      </vt:variant>
      <vt:variant>
        <vt:i4>3735606</vt:i4>
      </vt:variant>
      <vt:variant>
        <vt:i4>3</vt:i4>
      </vt:variant>
      <vt:variant>
        <vt:i4>0</vt:i4>
      </vt:variant>
      <vt:variant>
        <vt:i4>5</vt:i4>
      </vt:variant>
      <vt:variant>
        <vt:lpwstr>https://login.consultant.ru/link/?req=doc&amp;base=RLAW180&amp;n=216552&amp;dst=100005</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M_Beituganova</dc:creator>
  <cp:keywords/>
  <cp:lastModifiedBy>79176488473</cp:lastModifiedBy>
  <cp:revision>2</cp:revision>
  <dcterms:created xsi:type="dcterms:W3CDTF">2024-11-29T07:00:00Z</dcterms:created>
  <dcterms:modified xsi:type="dcterms:W3CDTF">2024-11-29T07:00:00Z</dcterms:modified>
</cp:coreProperties>
</file>