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7E" w:rsidRDefault="000C1F15" w:rsidP="00AC627E">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Муниципальное общеобразовательное учреждение</w:t>
      </w:r>
    </w:p>
    <w:p w:rsidR="000C1F15" w:rsidRPr="000C1F15" w:rsidRDefault="000C1F15" w:rsidP="00AC627E">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«Терновская средняя школа»</w:t>
      </w:r>
    </w:p>
    <w:p w:rsidR="00AC627E" w:rsidRDefault="00AC627E" w:rsidP="00AC627E">
      <w:pPr>
        <w:spacing w:after="0" w:line="240" w:lineRule="auto"/>
        <w:jc w:val="center"/>
        <w:rPr>
          <w:rFonts w:ascii="Times New Roman" w:hAnsi="Times New Roman" w:cs="Times New Roman"/>
          <w:bCs/>
          <w:sz w:val="26"/>
          <w:szCs w:val="26"/>
        </w:rPr>
      </w:pPr>
      <w:proofErr w:type="spellStart"/>
      <w:r>
        <w:rPr>
          <w:rFonts w:ascii="Times New Roman" w:hAnsi="Times New Roman" w:cs="Times New Roman"/>
          <w:bCs/>
          <w:sz w:val="26"/>
          <w:szCs w:val="26"/>
        </w:rPr>
        <w:t>Фроловского</w:t>
      </w:r>
      <w:proofErr w:type="spellEnd"/>
      <w:r>
        <w:rPr>
          <w:rFonts w:ascii="Times New Roman" w:hAnsi="Times New Roman" w:cs="Times New Roman"/>
          <w:bCs/>
          <w:sz w:val="26"/>
          <w:szCs w:val="26"/>
        </w:rPr>
        <w:t xml:space="preserve">  муниципального района</w:t>
      </w:r>
    </w:p>
    <w:p w:rsidR="00AC627E" w:rsidRDefault="00AC627E" w:rsidP="00AC627E">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Волгоградской области</w:t>
      </w:r>
    </w:p>
    <w:p w:rsidR="00AC627E" w:rsidRDefault="000C1F15" w:rsidP="00AC627E">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 </w:t>
      </w:r>
    </w:p>
    <w:p w:rsidR="00AC627E" w:rsidRDefault="00AC627E" w:rsidP="00AC627E">
      <w:pPr>
        <w:spacing w:after="0" w:line="240" w:lineRule="auto"/>
        <w:rPr>
          <w:rFonts w:ascii="Times New Roman" w:hAnsi="Times New Roman" w:cs="Times New Roman"/>
          <w:sz w:val="26"/>
          <w:szCs w:val="26"/>
        </w:rPr>
      </w:pPr>
    </w:p>
    <w:p w:rsidR="00AC627E" w:rsidRDefault="00AC627E" w:rsidP="00AC627E">
      <w:pPr>
        <w:spacing w:after="0" w:line="240" w:lineRule="auto"/>
        <w:rPr>
          <w:rFonts w:ascii="Times New Roman" w:hAnsi="Times New Roman" w:cs="Times New Roman"/>
          <w:sz w:val="26"/>
          <w:szCs w:val="26"/>
        </w:rPr>
      </w:pPr>
    </w:p>
    <w:p w:rsidR="00AC627E" w:rsidRDefault="00AC627E" w:rsidP="00AC627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ПРИКАЗ</w:t>
      </w:r>
    </w:p>
    <w:p w:rsidR="00AC627E" w:rsidRDefault="000C1F15" w:rsidP="00AC627E">
      <w:pPr>
        <w:spacing w:after="0" w:line="240" w:lineRule="auto"/>
        <w:rPr>
          <w:rFonts w:ascii="Times New Roman" w:hAnsi="Times New Roman" w:cs="Times New Roman"/>
          <w:sz w:val="26"/>
          <w:szCs w:val="26"/>
        </w:rPr>
      </w:pPr>
      <w:r>
        <w:rPr>
          <w:rFonts w:ascii="Times New Roman" w:hAnsi="Times New Roman" w:cs="Times New Roman"/>
          <w:sz w:val="26"/>
          <w:szCs w:val="26"/>
        </w:rPr>
        <w:t>«01» сентября</w:t>
      </w:r>
      <w:r w:rsidR="00AC627E">
        <w:rPr>
          <w:rFonts w:ascii="Times New Roman" w:hAnsi="Times New Roman" w:cs="Times New Roman"/>
          <w:sz w:val="26"/>
          <w:szCs w:val="26"/>
        </w:rPr>
        <w:t xml:space="preserve">   2023г.                                                                                      №___ </w:t>
      </w:r>
    </w:p>
    <w:p w:rsidR="00C049B0" w:rsidRDefault="00C049B0">
      <w:pPr>
        <w:pStyle w:val="ConsPlusTitlePage"/>
      </w:pPr>
    </w:p>
    <w:p w:rsidR="00C049B0" w:rsidRDefault="00C049B0">
      <w:pPr>
        <w:pStyle w:val="ConsPlusNormal"/>
        <w:jc w:val="both"/>
        <w:outlineLvl w:val="0"/>
      </w:pPr>
    </w:p>
    <w:p w:rsidR="00C049B0" w:rsidRDefault="00AC627E">
      <w:pPr>
        <w:pStyle w:val="ConsPlusTitle"/>
        <w:outlineLvl w:val="0"/>
        <w:rPr>
          <w:rFonts w:ascii="Times New Roman" w:hAnsi="Times New Roman"/>
          <w:b w:val="0"/>
        </w:rPr>
      </w:pPr>
      <w:r>
        <w:rPr>
          <w:rFonts w:ascii="Times New Roman" w:hAnsi="Times New Roman"/>
          <w:b w:val="0"/>
          <w:sz w:val="26"/>
          <w:szCs w:val="26"/>
        </w:rPr>
        <w:t xml:space="preserve">Об  утверждении </w:t>
      </w:r>
      <w:bookmarkStart w:id="0" w:name="__DdeLink__2201_4142565255"/>
      <w:r>
        <w:rPr>
          <w:rFonts w:ascii="Times New Roman" w:hAnsi="Times New Roman"/>
          <w:b w:val="0"/>
          <w:sz w:val="26"/>
          <w:szCs w:val="26"/>
        </w:rPr>
        <w:t xml:space="preserve">положения об оплате </w:t>
      </w:r>
    </w:p>
    <w:p w:rsidR="00C049B0" w:rsidRDefault="00AC627E">
      <w:pPr>
        <w:pStyle w:val="ConsPlusTitle"/>
        <w:outlineLvl w:val="0"/>
        <w:rPr>
          <w:rFonts w:ascii="Times New Roman" w:hAnsi="Times New Roman"/>
          <w:b w:val="0"/>
          <w:sz w:val="26"/>
          <w:szCs w:val="26"/>
        </w:rPr>
      </w:pPr>
      <w:r>
        <w:rPr>
          <w:rFonts w:ascii="Times New Roman" w:hAnsi="Times New Roman"/>
          <w:b w:val="0"/>
          <w:sz w:val="26"/>
          <w:szCs w:val="26"/>
        </w:rPr>
        <w:t>труда работников</w:t>
      </w:r>
      <w:bookmarkEnd w:id="0"/>
      <w:r w:rsidR="000C1F15">
        <w:rPr>
          <w:rFonts w:ascii="Times New Roman" w:hAnsi="Times New Roman"/>
          <w:b w:val="0"/>
          <w:sz w:val="26"/>
          <w:szCs w:val="26"/>
        </w:rPr>
        <w:t xml:space="preserve"> МОУ «Терновская СШ»</w:t>
      </w:r>
    </w:p>
    <w:p w:rsidR="000C1F15" w:rsidRDefault="000C1F15">
      <w:pPr>
        <w:pStyle w:val="ConsPlusTitle"/>
        <w:outlineLvl w:val="0"/>
        <w:rPr>
          <w:rFonts w:ascii="Times New Roman" w:hAnsi="Times New Roman"/>
          <w:b w:val="0"/>
          <w:sz w:val="26"/>
          <w:szCs w:val="26"/>
        </w:rPr>
      </w:pPr>
      <w:proofErr w:type="spellStart"/>
      <w:r>
        <w:rPr>
          <w:rFonts w:ascii="Times New Roman" w:hAnsi="Times New Roman"/>
          <w:b w:val="0"/>
          <w:sz w:val="26"/>
          <w:szCs w:val="26"/>
        </w:rPr>
        <w:t>Фроловского</w:t>
      </w:r>
      <w:proofErr w:type="spellEnd"/>
      <w:r>
        <w:rPr>
          <w:rFonts w:ascii="Times New Roman" w:hAnsi="Times New Roman"/>
          <w:b w:val="0"/>
          <w:sz w:val="26"/>
          <w:szCs w:val="26"/>
        </w:rPr>
        <w:t xml:space="preserve"> муниципального района </w:t>
      </w:r>
    </w:p>
    <w:p w:rsidR="000C1F15" w:rsidRDefault="000C1F15">
      <w:pPr>
        <w:pStyle w:val="ConsPlusTitle"/>
        <w:outlineLvl w:val="0"/>
        <w:rPr>
          <w:rFonts w:ascii="Times New Roman" w:hAnsi="Times New Roman"/>
          <w:b w:val="0"/>
        </w:rPr>
      </w:pPr>
      <w:r>
        <w:rPr>
          <w:rFonts w:ascii="Times New Roman" w:hAnsi="Times New Roman"/>
          <w:b w:val="0"/>
          <w:sz w:val="26"/>
          <w:szCs w:val="26"/>
        </w:rPr>
        <w:t>Волгоградской области</w:t>
      </w:r>
    </w:p>
    <w:p w:rsidR="00C049B0" w:rsidRDefault="00C049B0">
      <w:pPr>
        <w:pStyle w:val="ConsPlusTitle"/>
        <w:rPr>
          <w:rFonts w:ascii="Times New Roman" w:hAnsi="Times New Roman"/>
          <w:b w:val="0"/>
          <w:sz w:val="26"/>
          <w:szCs w:val="26"/>
        </w:rPr>
      </w:pPr>
    </w:p>
    <w:p w:rsidR="00C049B0" w:rsidRDefault="00C049B0">
      <w:pPr>
        <w:pStyle w:val="ConsPlusTitle"/>
        <w:jc w:val="center"/>
        <w:rPr>
          <w:rFonts w:ascii="Times New Roman" w:hAnsi="Times New Roman"/>
          <w:sz w:val="26"/>
          <w:szCs w:val="26"/>
        </w:rPr>
      </w:pPr>
    </w:p>
    <w:p w:rsidR="00C049B0" w:rsidRDefault="00C049B0">
      <w:pPr>
        <w:pStyle w:val="ConsPlusNormal"/>
        <w:spacing w:after="1"/>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pPr>
      <w:proofErr w:type="gramStart"/>
      <w:r>
        <w:rPr>
          <w:rFonts w:ascii="Times New Roman" w:hAnsi="Times New Roman"/>
          <w:sz w:val="26"/>
          <w:szCs w:val="26"/>
        </w:rPr>
        <w:t xml:space="preserve">На основании Гражданского </w:t>
      </w:r>
      <w:hyperlink r:id="rId4">
        <w:r>
          <w:rPr>
            <w:rFonts w:ascii="Times New Roman" w:hAnsi="Times New Roman"/>
            <w:color w:val="0000FF"/>
            <w:sz w:val="26"/>
            <w:szCs w:val="26"/>
          </w:rPr>
          <w:t>кодекса</w:t>
        </w:r>
      </w:hyperlink>
      <w:r>
        <w:rPr>
          <w:rFonts w:ascii="Times New Roman" w:hAnsi="Times New Roman"/>
          <w:sz w:val="26"/>
          <w:szCs w:val="26"/>
        </w:rPr>
        <w:t xml:space="preserve"> Российской Федерации, Трудового </w:t>
      </w:r>
      <w:hyperlink r:id="rId5">
        <w:r>
          <w:rPr>
            <w:rFonts w:ascii="Times New Roman" w:hAnsi="Times New Roman"/>
            <w:color w:val="0000FF"/>
            <w:sz w:val="26"/>
            <w:szCs w:val="26"/>
          </w:rPr>
          <w:t>кодекса</w:t>
        </w:r>
      </w:hyperlink>
      <w:r>
        <w:rPr>
          <w:rFonts w:ascii="Times New Roman" w:hAnsi="Times New Roman"/>
          <w:sz w:val="26"/>
          <w:szCs w:val="26"/>
        </w:rPr>
        <w:t xml:space="preserve"> РФ, в соответствии с </w:t>
      </w:r>
      <w:hyperlink r:id="rId6">
        <w:r>
          <w:rPr>
            <w:rFonts w:ascii="Times New Roman" w:hAnsi="Times New Roman"/>
            <w:color w:val="0000FF"/>
            <w:sz w:val="26"/>
            <w:szCs w:val="26"/>
          </w:rPr>
          <w:t>постановлением</w:t>
        </w:r>
      </w:hyperlink>
      <w:r>
        <w:rPr>
          <w:rFonts w:ascii="Times New Roman" w:hAnsi="Times New Roman"/>
          <w:sz w:val="26"/>
          <w:szCs w:val="26"/>
        </w:rPr>
        <w:t xml:space="preserve"> Администрации Волгоградской области от 19 января 2016 г. N 4-п "Об общих требованиях к положениям об оплате труда работников государственных учреждений Волгоградской области", с целью определения условий оплаты труда работников муниципальных образовательных организаций  Фроловского муниципального района Волгоградской области постановляет:</w:t>
      </w:r>
      <w:proofErr w:type="gramEnd"/>
    </w:p>
    <w:p w:rsidR="00C049B0" w:rsidRDefault="00AC627E">
      <w:pPr>
        <w:pStyle w:val="ConsPlusNormal"/>
        <w:spacing w:before="220"/>
        <w:ind w:firstLine="540"/>
        <w:jc w:val="both"/>
      </w:pPr>
      <w:r>
        <w:rPr>
          <w:rFonts w:ascii="Times New Roman" w:hAnsi="Times New Roman"/>
          <w:sz w:val="26"/>
          <w:szCs w:val="26"/>
        </w:rPr>
        <w:t xml:space="preserve">1. Утвердить </w:t>
      </w:r>
      <w:hyperlink w:anchor="P39">
        <w:r>
          <w:rPr>
            <w:rFonts w:ascii="Times New Roman" w:hAnsi="Times New Roman"/>
            <w:color w:val="0000FF"/>
            <w:sz w:val="26"/>
            <w:szCs w:val="26"/>
          </w:rPr>
          <w:t>Положение</w:t>
        </w:r>
      </w:hyperlink>
      <w:r>
        <w:rPr>
          <w:rFonts w:ascii="Times New Roman" w:hAnsi="Times New Roman"/>
          <w:sz w:val="26"/>
          <w:szCs w:val="26"/>
        </w:rPr>
        <w:t xml:space="preserve"> об о</w:t>
      </w:r>
      <w:r w:rsidR="000C1F15">
        <w:rPr>
          <w:rFonts w:ascii="Times New Roman" w:hAnsi="Times New Roman"/>
          <w:sz w:val="26"/>
          <w:szCs w:val="26"/>
        </w:rPr>
        <w:t>плате труда работников МОУ «Терновская СШ»</w:t>
      </w:r>
      <w:r>
        <w:rPr>
          <w:rFonts w:ascii="Times New Roman" w:hAnsi="Times New Roman"/>
          <w:sz w:val="26"/>
          <w:szCs w:val="26"/>
        </w:rPr>
        <w:t xml:space="preserve"> </w:t>
      </w:r>
      <w:proofErr w:type="spellStart"/>
      <w:r>
        <w:rPr>
          <w:rFonts w:ascii="Times New Roman" w:hAnsi="Times New Roman"/>
          <w:sz w:val="26"/>
          <w:szCs w:val="26"/>
        </w:rPr>
        <w:t>Фроловского</w:t>
      </w:r>
      <w:proofErr w:type="spellEnd"/>
      <w:r>
        <w:rPr>
          <w:rFonts w:ascii="Times New Roman" w:hAnsi="Times New Roman"/>
          <w:sz w:val="26"/>
          <w:szCs w:val="26"/>
        </w:rPr>
        <w:t xml:space="preserve"> муниципального района Волгоградской области (Приложение 1).</w:t>
      </w:r>
    </w:p>
    <w:p w:rsidR="00C049B0" w:rsidRDefault="00AC627E">
      <w:pPr>
        <w:pStyle w:val="ConsPlusNormal"/>
        <w:spacing w:before="220"/>
        <w:ind w:firstLine="540"/>
        <w:jc w:val="both"/>
      </w:pPr>
      <w:r>
        <w:rPr>
          <w:rFonts w:ascii="Times New Roman" w:hAnsi="Times New Roman"/>
          <w:sz w:val="26"/>
          <w:szCs w:val="26"/>
        </w:rPr>
        <w:t xml:space="preserve">2. Утвердить </w:t>
      </w:r>
      <w:hyperlink w:anchor="P564">
        <w:r>
          <w:rPr>
            <w:rFonts w:ascii="Times New Roman" w:hAnsi="Times New Roman"/>
            <w:color w:val="0000FF"/>
            <w:sz w:val="26"/>
            <w:szCs w:val="26"/>
          </w:rPr>
          <w:t>Положение</w:t>
        </w:r>
      </w:hyperlink>
      <w:r>
        <w:rPr>
          <w:rFonts w:ascii="Times New Roman" w:hAnsi="Times New Roman"/>
          <w:sz w:val="26"/>
          <w:szCs w:val="26"/>
        </w:rPr>
        <w:t xml:space="preserve"> о п</w:t>
      </w:r>
      <w:r w:rsidR="000C1F15">
        <w:rPr>
          <w:rFonts w:ascii="Times New Roman" w:hAnsi="Times New Roman"/>
          <w:sz w:val="26"/>
          <w:szCs w:val="26"/>
        </w:rPr>
        <w:t>ремировании работников МОУ «Терновская СШ»</w:t>
      </w:r>
      <w:r>
        <w:rPr>
          <w:rFonts w:ascii="Times New Roman" w:hAnsi="Times New Roman"/>
          <w:sz w:val="26"/>
          <w:szCs w:val="26"/>
        </w:rPr>
        <w:t xml:space="preserve"> </w:t>
      </w:r>
      <w:proofErr w:type="spellStart"/>
      <w:r>
        <w:rPr>
          <w:rFonts w:ascii="Times New Roman" w:hAnsi="Times New Roman"/>
          <w:sz w:val="26"/>
          <w:szCs w:val="26"/>
        </w:rPr>
        <w:t>Фроловского</w:t>
      </w:r>
      <w:proofErr w:type="spellEnd"/>
      <w:r>
        <w:rPr>
          <w:rFonts w:ascii="Times New Roman" w:hAnsi="Times New Roman"/>
          <w:sz w:val="26"/>
          <w:szCs w:val="26"/>
        </w:rPr>
        <w:t xml:space="preserve"> муниципального района Волгоградской области (Приложение 2).</w:t>
      </w:r>
    </w:p>
    <w:p w:rsidR="00C049B0" w:rsidRDefault="00C049B0">
      <w:pPr>
        <w:pStyle w:val="ConsPlusNormal"/>
        <w:spacing w:before="220"/>
        <w:ind w:firstLine="540"/>
        <w:jc w:val="both"/>
        <w:rPr>
          <w:rFonts w:ascii="Times New Roman" w:hAnsi="Times New Roman"/>
          <w:sz w:val="26"/>
          <w:szCs w:val="26"/>
        </w:rPr>
      </w:pPr>
    </w:p>
    <w:p w:rsidR="00C049B0" w:rsidRDefault="00C049B0">
      <w:pPr>
        <w:pStyle w:val="ConsPlusNormal"/>
        <w:spacing w:before="220"/>
        <w:ind w:firstLine="540"/>
        <w:jc w:val="both"/>
        <w:rPr>
          <w:rFonts w:ascii="Times New Roman" w:hAnsi="Times New Roman"/>
          <w:sz w:val="26"/>
          <w:szCs w:val="26"/>
        </w:rPr>
      </w:pPr>
    </w:p>
    <w:p w:rsidR="00C049B0" w:rsidRDefault="000C1F15">
      <w:pPr>
        <w:pStyle w:val="ConsPlusNormal"/>
        <w:jc w:val="both"/>
        <w:rPr>
          <w:rFonts w:ascii="Times New Roman" w:hAnsi="Times New Roman"/>
          <w:sz w:val="26"/>
          <w:szCs w:val="26"/>
        </w:rPr>
      </w:pPr>
      <w:r>
        <w:rPr>
          <w:rFonts w:ascii="Times New Roman" w:hAnsi="Times New Roman"/>
          <w:sz w:val="26"/>
          <w:szCs w:val="26"/>
        </w:rPr>
        <w:t>Директор</w:t>
      </w:r>
      <w:r w:rsidR="00AC627E">
        <w:rPr>
          <w:rFonts w:ascii="Times New Roman" w:hAnsi="Times New Roman"/>
          <w:sz w:val="26"/>
          <w:szCs w:val="26"/>
        </w:rPr>
        <w:t xml:space="preserve">                         </w:t>
      </w:r>
      <w:r w:rsidR="00A176C5">
        <w:rPr>
          <w:rFonts w:ascii="Times New Roman" w:hAnsi="Times New Roman"/>
          <w:sz w:val="26"/>
          <w:szCs w:val="26"/>
        </w:rPr>
        <w:t xml:space="preserve">              </w:t>
      </w:r>
      <w:r w:rsidR="00AC627E">
        <w:rPr>
          <w:rFonts w:ascii="Times New Roman" w:hAnsi="Times New Roman"/>
          <w:sz w:val="26"/>
          <w:szCs w:val="26"/>
        </w:rPr>
        <w:t xml:space="preserve"> </w:t>
      </w:r>
      <w:r>
        <w:rPr>
          <w:rFonts w:ascii="Times New Roman" w:hAnsi="Times New Roman"/>
          <w:sz w:val="26"/>
          <w:szCs w:val="26"/>
        </w:rPr>
        <w:t xml:space="preserve">                                              Е.В. Нагорная</w:t>
      </w:r>
    </w:p>
    <w:p w:rsidR="00C049B0" w:rsidRDefault="00C049B0">
      <w:pPr>
        <w:pStyle w:val="ConsPlusNormal"/>
        <w:jc w:val="right"/>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C049B0">
      <w:pPr>
        <w:pStyle w:val="ConsPlusNormal"/>
        <w:jc w:val="right"/>
        <w:outlineLvl w:val="0"/>
        <w:rPr>
          <w:rFonts w:ascii="Times New Roman" w:hAnsi="Times New Roman"/>
          <w:sz w:val="26"/>
          <w:szCs w:val="26"/>
        </w:rPr>
      </w:pPr>
    </w:p>
    <w:p w:rsidR="00C049B0" w:rsidRDefault="00AC627E">
      <w:pPr>
        <w:pStyle w:val="ConsPlusNormal"/>
        <w:jc w:val="right"/>
        <w:outlineLvl w:val="0"/>
        <w:rPr>
          <w:rFonts w:ascii="Times New Roman" w:hAnsi="Times New Roman"/>
          <w:sz w:val="26"/>
          <w:szCs w:val="26"/>
        </w:rPr>
      </w:pPr>
      <w:r>
        <w:rPr>
          <w:rFonts w:ascii="Times New Roman" w:hAnsi="Times New Roman"/>
          <w:sz w:val="26"/>
          <w:szCs w:val="26"/>
        </w:rPr>
        <w:t>Приложение 1</w:t>
      </w:r>
    </w:p>
    <w:p w:rsidR="00C049B0" w:rsidRDefault="00AC627E">
      <w:pPr>
        <w:pStyle w:val="ConsPlusNormal"/>
        <w:jc w:val="right"/>
        <w:rPr>
          <w:rFonts w:ascii="Times New Roman" w:hAnsi="Times New Roman"/>
          <w:sz w:val="26"/>
          <w:szCs w:val="26"/>
        </w:rPr>
      </w:pPr>
      <w:r>
        <w:rPr>
          <w:rFonts w:ascii="Times New Roman" w:hAnsi="Times New Roman"/>
          <w:sz w:val="26"/>
          <w:szCs w:val="26"/>
        </w:rPr>
        <w:t>к приказу</w:t>
      </w:r>
    </w:p>
    <w:p w:rsidR="00C049B0" w:rsidRDefault="000C1F15">
      <w:pPr>
        <w:pStyle w:val="ConsPlusNormal"/>
        <w:jc w:val="right"/>
        <w:rPr>
          <w:rFonts w:ascii="Times New Roman" w:hAnsi="Times New Roman"/>
          <w:sz w:val="26"/>
          <w:szCs w:val="26"/>
        </w:rPr>
      </w:pPr>
      <w:r>
        <w:rPr>
          <w:rFonts w:ascii="Times New Roman" w:hAnsi="Times New Roman"/>
          <w:sz w:val="26"/>
          <w:szCs w:val="26"/>
        </w:rPr>
        <w:t>МОУ «Терновская СШ»</w:t>
      </w:r>
    </w:p>
    <w:p w:rsidR="00C049B0" w:rsidRDefault="00AC627E">
      <w:pPr>
        <w:pStyle w:val="ConsPlusNormal"/>
        <w:jc w:val="right"/>
      </w:pPr>
      <w:r>
        <w:rPr>
          <w:rFonts w:ascii="Times New Roman" w:hAnsi="Times New Roman"/>
          <w:sz w:val="26"/>
          <w:szCs w:val="26"/>
        </w:rPr>
        <w:t xml:space="preserve">Фроловского муниципального района </w:t>
      </w:r>
    </w:p>
    <w:p w:rsidR="00C049B0" w:rsidRDefault="00AC627E">
      <w:pPr>
        <w:pStyle w:val="ConsPlusNormal"/>
        <w:jc w:val="right"/>
      </w:pPr>
      <w:r>
        <w:rPr>
          <w:rFonts w:ascii="Times New Roman" w:hAnsi="Times New Roman"/>
          <w:sz w:val="26"/>
          <w:szCs w:val="26"/>
        </w:rPr>
        <w:t>Волгоградской области</w:t>
      </w:r>
    </w:p>
    <w:p w:rsidR="00C049B0" w:rsidRPr="004F6B25" w:rsidRDefault="000C1F15">
      <w:pPr>
        <w:pStyle w:val="ConsPlusNormal"/>
        <w:jc w:val="right"/>
        <w:rPr>
          <w:rFonts w:ascii="Times New Roman" w:hAnsi="Times New Roman"/>
          <w:sz w:val="26"/>
          <w:szCs w:val="26"/>
          <w:lang w:val="en-US"/>
        </w:rPr>
      </w:pPr>
      <w:r>
        <w:rPr>
          <w:rFonts w:ascii="Times New Roman" w:hAnsi="Times New Roman"/>
          <w:sz w:val="26"/>
          <w:szCs w:val="26"/>
        </w:rPr>
        <w:t>От 01 сентября №</w:t>
      </w:r>
      <w:r w:rsidR="004F6B25">
        <w:rPr>
          <w:rFonts w:ascii="Times New Roman" w:hAnsi="Times New Roman"/>
          <w:sz w:val="26"/>
          <w:szCs w:val="26"/>
          <w:lang w:val="en-US"/>
        </w:rPr>
        <w:t xml:space="preserve">  218</w:t>
      </w:r>
    </w:p>
    <w:p w:rsidR="00C049B0" w:rsidRDefault="00C049B0">
      <w:pPr>
        <w:pStyle w:val="ConsPlusNormal"/>
        <w:jc w:val="both"/>
        <w:rPr>
          <w:rFonts w:ascii="Times New Roman" w:hAnsi="Times New Roman"/>
          <w:sz w:val="26"/>
          <w:szCs w:val="26"/>
        </w:rPr>
      </w:pPr>
    </w:p>
    <w:p w:rsidR="00C049B0" w:rsidRDefault="00AC627E">
      <w:pPr>
        <w:pStyle w:val="ConsPlusTitle"/>
        <w:jc w:val="center"/>
        <w:rPr>
          <w:rFonts w:ascii="Times New Roman" w:hAnsi="Times New Roman"/>
          <w:sz w:val="26"/>
          <w:szCs w:val="26"/>
        </w:rPr>
      </w:pPr>
      <w:bookmarkStart w:id="1" w:name="P39"/>
      <w:bookmarkEnd w:id="1"/>
      <w:r>
        <w:rPr>
          <w:rFonts w:ascii="Times New Roman" w:hAnsi="Times New Roman"/>
          <w:sz w:val="26"/>
          <w:szCs w:val="26"/>
        </w:rPr>
        <w:t>ПОЛОЖЕНИЕ</w:t>
      </w:r>
    </w:p>
    <w:p w:rsidR="00C049B0" w:rsidRDefault="00AC627E" w:rsidP="000C1F15">
      <w:pPr>
        <w:pStyle w:val="ConsPlusTitle"/>
        <w:jc w:val="center"/>
        <w:rPr>
          <w:rFonts w:ascii="Times New Roman" w:hAnsi="Times New Roman"/>
          <w:sz w:val="26"/>
          <w:szCs w:val="26"/>
        </w:rPr>
      </w:pPr>
      <w:r>
        <w:rPr>
          <w:rFonts w:ascii="Times New Roman" w:hAnsi="Times New Roman"/>
          <w:sz w:val="26"/>
          <w:szCs w:val="26"/>
        </w:rPr>
        <w:t>ОБ ОПЛАТЕ ТРУДА РАБОТНИК</w:t>
      </w:r>
      <w:r w:rsidR="000C1F15">
        <w:rPr>
          <w:rFonts w:ascii="Times New Roman" w:hAnsi="Times New Roman"/>
          <w:sz w:val="26"/>
          <w:szCs w:val="26"/>
        </w:rPr>
        <w:t>ОВ МОУ «ТЕРНОВСКАЯ СШ»</w:t>
      </w:r>
      <w:r>
        <w:rPr>
          <w:rFonts w:ascii="Times New Roman" w:hAnsi="Times New Roman"/>
          <w:sz w:val="26"/>
          <w:szCs w:val="26"/>
        </w:rPr>
        <w:t xml:space="preserve"> ФРОЛОВСКОГО МУНИЦИПАЛЬНОГО РАЙОНА</w:t>
      </w:r>
    </w:p>
    <w:p w:rsidR="00C049B0" w:rsidRDefault="00AC627E">
      <w:pPr>
        <w:pStyle w:val="ConsPlusTitle"/>
        <w:jc w:val="center"/>
        <w:rPr>
          <w:rFonts w:ascii="Times New Roman" w:hAnsi="Times New Roman"/>
          <w:sz w:val="26"/>
          <w:szCs w:val="26"/>
        </w:rPr>
      </w:pPr>
      <w:r>
        <w:rPr>
          <w:rFonts w:ascii="Times New Roman" w:hAnsi="Times New Roman"/>
          <w:sz w:val="26"/>
          <w:szCs w:val="26"/>
        </w:rPr>
        <w:t>ВОЛГОГРАДСКОЙ ОБЛАСТИ</w:t>
      </w:r>
    </w:p>
    <w:p w:rsidR="00C049B0" w:rsidRDefault="00C049B0">
      <w:pPr>
        <w:pStyle w:val="ConsPlusNormal"/>
        <w:spacing w:after="1"/>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1"/>
        <w:rPr>
          <w:rFonts w:ascii="Times New Roman" w:hAnsi="Times New Roman"/>
          <w:sz w:val="26"/>
          <w:szCs w:val="26"/>
        </w:rPr>
      </w:pPr>
      <w:r>
        <w:rPr>
          <w:rFonts w:ascii="Times New Roman" w:hAnsi="Times New Roman"/>
          <w:sz w:val="26"/>
          <w:szCs w:val="26"/>
        </w:rPr>
        <w:t>1. Общие положения</w:t>
      </w: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pPr>
      <w:r>
        <w:rPr>
          <w:rFonts w:ascii="Times New Roman" w:hAnsi="Times New Roman"/>
          <w:sz w:val="26"/>
          <w:szCs w:val="26"/>
        </w:rPr>
        <w:t xml:space="preserve">1.1. </w:t>
      </w:r>
      <w:proofErr w:type="gramStart"/>
      <w:r>
        <w:rPr>
          <w:rFonts w:ascii="Times New Roman" w:hAnsi="Times New Roman"/>
          <w:sz w:val="26"/>
          <w:szCs w:val="26"/>
        </w:rPr>
        <w:t xml:space="preserve">Настоящее Положение об оплате труда работников муниципальных образовательных организаций Фроловского муниципального района Волгоградской области разработано в соответствии с Трудовым </w:t>
      </w:r>
      <w:hyperlink r:id="rId7">
        <w:r>
          <w:rPr>
            <w:rFonts w:ascii="Times New Roman" w:hAnsi="Times New Roman"/>
            <w:color w:val="0000FF"/>
            <w:sz w:val="26"/>
            <w:szCs w:val="26"/>
          </w:rPr>
          <w:t>кодексом</w:t>
        </w:r>
      </w:hyperlink>
      <w:r>
        <w:rPr>
          <w:rFonts w:ascii="Times New Roman" w:hAnsi="Times New Roman"/>
          <w:sz w:val="26"/>
          <w:szCs w:val="26"/>
        </w:rPr>
        <w:t xml:space="preserve"> Российской Федерации, </w:t>
      </w:r>
      <w:hyperlink r:id="rId8">
        <w:r>
          <w:rPr>
            <w:rFonts w:ascii="Times New Roman" w:hAnsi="Times New Roman"/>
            <w:color w:val="0000FF"/>
            <w:sz w:val="26"/>
            <w:szCs w:val="26"/>
          </w:rPr>
          <w:t>постановлением</w:t>
        </w:r>
      </w:hyperlink>
      <w:r>
        <w:rPr>
          <w:rFonts w:ascii="Times New Roman" w:hAnsi="Times New Roman"/>
          <w:sz w:val="26"/>
          <w:szCs w:val="26"/>
        </w:rPr>
        <w:t xml:space="preserve"> Администрации Волгоградской области от 19.01.2016 N 4-п "Об общих требованиях к положениям об оплате труда работников государственных учреждений Волгоградской области", другими нормативными правовыми актами Российской Федерации и Волгоградской области, регулирующими вопросы оплаты труда (далее - Положение).</w:t>
      </w:r>
      <w:proofErr w:type="gramEnd"/>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1.2. Настоящее Положение предусматривает единую систему оплаты труда работников образовательных организаций Фроловского муниципального района Волгоградской области (далее - образовательные организации) независимо от источника формирования фонда оплаты труда и включает в себя: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основные условия оплаты труда работников образовательных организаций;</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порядок и условия установления выплат компенсационного характера;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порядок и условия установления выплат стимулирующего характера;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условия оплаты труда руководителя образовательной организации, его заместителей;</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другие вопросы оплаты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1.3. Система оплаты труда работников образовательных организаций устанавливается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Волгоградской области, настоящим Положением и включает размеры окладов (должностных окладов), а также выплат компенсационного и стимулирующего характера.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1.4. Заработная плата работников образовательных организаций включает должностные оклады, выплаты компенсационного и стимулирующего характера согласно условиям оплаты труда, определенным настоящим Положением и действующим трудовым законодательством.</w:t>
      </w:r>
    </w:p>
    <w:p w:rsidR="00C049B0" w:rsidRDefault="00AC627E">
      <w:pPr>
        <w:pStyle w:val="ConsPlusNormal"/>
        <w:spacing w:before="220"/>
        <w:ind w:firstLine="540"/>
        <w:jc w:val="both"/>
      </w:pPr>
      <w:r>
        <w:rPr>
          <w:rFonts w:ascii="Times New Roman" w:hAnsi="Times New Roman"/>
          <w:sz w:val="26"/>
          <w:szCs w:val="26"/>
        </w:rPr>
        <w:t xml:space="preserve">Заработная плата каждого работника зависит от его квалификации, сложности выполняемой работы, количества и качества труда и максимальным размером не ограничивается, за исключением случаев, предусмотренных Трудовым </w:t>
      </w:r>
      <w:hyperlink r:id="rId9">
        <w:r>
          <w:rPr>
            <w:rFonts w:ascii="Times New Roman" w:hAnsi="Times New Roman"/>
            <w:color w:val="0000FF"/>
            <w:sz w:val="26"/>
            <w:szCs w:val="26"/>
          </w:rPr>
          <w:t>кодексом</w:t>
        </w:r>
      </w:hyperlink>
      <w:r>
        <w:rPr>
          <w:rFonts w:ascii="Times New Roman" w:hAnsi="Times New Roman"/>
          <w:sz w:val="26"/>
          <w:szCs w:val="26"/>
        </w:rPr>
        <w:t xml:space="preserve"> Российской Федерации.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1.5. Размеры должностных окладов, выплат компенсационного и стимулирующего характера работникам образовательных организаций устанавливаются в пределах средств фонда оплаты труда, сформированного на календарный год, по соответствующим источникам финансирования.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Фонд оплаты труда работников образовательных организаций формируется на календарный год исходя из объема средств областного бюджета с учетом нормативов финансирования, средств местного бюджета и средств, поступающих от приносящей доход деятельности.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1.6. </w:t>
      </w:r>
      <w:proofErr w:type="gramStart"/>
      <w:r>
        <w:rPr>
          <w:rFonts w:ascii="Times New Roman" w:hAnsi="Times New Roman"/>
          <w:sz w:val="26"/>
          <w:szCs w:val="26"/>
        </w:rPr>
        <w:t>Оплата труда работников образовательных организаций, работающих по совместительству, при выполнении работ в условиях, отклоняющихся от нормальных (сверхурочной работе, работе в ночное время, работе в выходные и нерабочие праздничные дни), производится пропорционально отработанному времени в порядке, размере и на условиях, предусмотренных настоящим Положением.</w:t>
      </w:r>
      <w:proofErr w:type="gramEnd"/>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1.7. Индексация заработной платы работников образовательных организаций осуществляется в соответствии с нормативным правовым актом администрации Фроловского муниципального района Волгоградской области.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индексации (увеличении) базовых окладов (должностных окладов) (ставок) их размер подлежит округлению до целого рубля в сторону увеличения.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1.8. Условия оплаты труда работников образовательных организаций, в т.ч. размеры окладов (должностных окладов), учебная нагрузка, выплаты компенсационного и стимулирующего характера, устанавливаются трудовым договором.</w:t>
      </w: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1"/>
        <w:rPr>
          <w:rFonts w:ascii="Times New Roman" w:hAnsi="Times New Roman"/>
          <w:sz w:val="26"/>
          <w:szCs w:val="26"/>
        </w:rPr>
      </w:pPr>
      <w:r>
        <w:rPr>
          <w:rFonts w:ascii="Times New Roman" w:hAnsi="Times New Roman"/>
          <w:sz w:val="26"/>
          <w:szCs w:val="26"/>
        </w:rPr>
        <w:t>2. Основные условия оплаты труда работников</w:t>
      </w:r>
    </w:p>
    <w:p w:rsidR="00C049B0" w:rsidRDefault="00AC627E">
      <w:pPr>
        <w:pStyle w:val="ConsPlusTitle"/>
        <w:jc w:val="center"/>
        <w:rPr>
          <w:rFonts w:ascii="Times New Roman" w:hAnsi="Times New Roman"/>
          <w:sz w:val="26"/>
          <w:szCs w:val="26"/>
        </w:rPr>
      </w:pPr>
      <w:r>
        <w:rPr>
          <w:rFonts w:ascii="Times New Roman" w:hAnsi="Times New Roman"/>
          <w:sz w:val="26"/>
          <w:szCs w:val="26"/>
        </w:rPr>
        <w:t>образовательных организаций</w:t>
      </w: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pPr>
      <w:r>
        <w:rPr>
          <w:rFonts w:ascii="Times New Roman" w:hAnsi="Times New Roman"/>
          <w:sz w:val="26"/>
          <w:szCs w:val="26"/>
        </w:rPr>
        <w:t xml:space="preserve">2.1. Размеры базовых окладов (должностных окладов) (ставок) по профессиональным квалификационным группам (ПКГ) работников организаций, размеры базовых окладов (должностных окладов) (ставок) по должностям, не включенным в профессиональные квалификационные группы, устанавливаются в соответствии с </w:t>
      </w:r>
      <w:hyperlink w:anchor="P320">
        <w:r>
          <w:rPr>
            <w:rFonts w:ascii="Times New Roman" w:hAnsi="Times New Roman"/>
            <w:color w:val="0000FF"/>
            <w:sz w:val="26"/>
            <w:szCs w:val="26"/>
          </w:rPr>
          <w:t>приложением 1</w:t>
        </w:r>
      </w:hyperlink>
      <w:r>
        <w:rPr>
          <w:rFonts w:ascii="Times New Roman" w:hAnsi="Times New Roman"/>
          <w:sz w:val="26"/>
          <w:szCs w:val="26"/>
        </w:rPr>
        <w:t xml:space="preserve"> к настоящему Положению.</w:t>
      </w:r>
    </w:p>
    <w:p w:rsidR="00C049B0" w:rsidRDefault="00AC627E">
      <w:pPr>
        <w:pStyle w:val="ConsPlusNormal"/>
        <w:spacing w:before="220"/>
        <w:ind w:firstLine="540"/>
        <w:jc w:val="both"/>
      </w:pPr>
      <w:r>
        <w:rPr>
          <w:rFonts w:ascii="Times New Roman" w:hAnsi="Times New Roman"/>
          <w:sz w:val="26"/>
          <w:szCs w:val="26"/>
        </w:rPr>
        <w:t xml:space="preserve">2.2. </w:t>
      </w:r>
      <w:proofErr w:type="gramStart"/>
      <w:r>
        <w:rPr>
          <w:rFonts w:ascii="Times New Roman" w:hAnsi="Times New Roman"/>
          <w:sz w:val="26"/>
          <w:szCs w:val="26"/>
        </w:rPr>
        <w:t xml:space="preserve">Конкретный размер должностного оклада по всем должностям (профессиям), входящим и не входящим в профессиональные квалификационные группы (за исключением руководителя образовательной организации, его заместителей), не может быть ниже минимального размера оклада первого квалификационного уровня по профессиональной квалификационной группе "Общеотраслевые профессии рабочих первого уровня", установленного </w:t>
      </w:r>
      <w:hyperlink r:id="rId10">
        <w:r>
          <w:rPr>
            <w:rFonts w:ascii="Times New Roman" w:hAnsi="Times New Roman"/>
            <w:color w:val="0000FF"/>
            <w:sz w:val="26"/>
            <w:szCs w:val="26"/>
          </w:rPr>
          <w:t>Законом</w:t>
        </w:r>
      </w:hyperlink>
      <w:r>
        <w:rPr>
          <w:rFonts w:ascii="Times New Roman" w:hAnsi="Times New Roman"/>
          <w:sz w:val="26"/>
          <w:szCs w:val="26"/>
        </w:rPr>
        <w:t xml:space="preserve"> Волгоградской области от 06 марта 2009 г. N 1862-ОД "Об оплате труда работников государственных учреждений Волгоградской</w:t>
      </w:r>
      <w:proofErr w:type="gramEnd"/>
      <w:r>
        <w:rPr>
          <w:rFonts w:ascii="Times New Roman" w:hAnsi="Times New Roman"/>
          <w:sz w:val="26"/>
          <w:szCs w:val="26"/>
        </w:rPr>
        <w:t xml:space="preserve"> области", и не может превышать размера указанного минимального размера оклада (ставки) более чем в пять раз, если иное не предусмотрено действующим законодательством Российской Федерации.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Установление различных размеров окладов (должностных окладов), ставок по должностям (профессиям), входящим в один и тот же квалификационный уровень ПКГ, а также установление диапазонов размеров окладов (должностных окладов), ставок по квалификационным уровням ПКГ либо по должностям с равной сложностью не допускается.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2.3. Размер заработной платы работников образовательной организации определяется руководителем образовательной организации с учетом: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размеров окладов (должностных окладов), ставок заработной платы;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профессиональной подготовки и уровня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продолжительности рабочего времени педагогического работника, объемов учебной (педагогической) нагрузки;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показателей стимулирования, необходимых для установления стимулирующих выплат;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других условий оплаты труда, установленных действующим законодательством и настоящим Положением.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2.4. Продолжительность рабочего времени (норма часов педагогической работы за ставку заработной платы) для педагогических работников определена в соответствии с действующим законодательством.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2.5. Особенности </w:t>
      </w:r>
      <w:proofErr w:type="gramStart"/>
      <w:r>
        <w:rPr>
          <w:rFonts w:ascii="Times New Roman" w:hAnsi="Times New Roman"/>
          <w:sz w:val="26"/>
          <w:szCs w:val="26"/>
        </w:rPr>
        <w:t>условий оплаты труда педагогических работников образовательных организаций</w:t>
      </w:r>
      <w:proofErr w:type="gramEnd"/>
      <w:r>
        <w:rPr>
          <w:rFonts w:ascii="Times New Roman" w:hAnsi="Times New Roman"/>
          <w:sz w:val="26"/>
          <w:szCs w:val="26"/>
        </w:rPr>
        <w:t>.</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2.5.1. Месячная заработная плата педагогических работников, в том числе работающих на условиях совместительства, без учета компенсационных и стимулирующих выплат, определяется путем умножения ставки заработной платы на их фактическую нагрузку в неделю и деления полученного произведения на установленную норму часов педагогической работы в неделю.</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2.5.2. Продолжительность рабочего времени (норма часов педагогической работы за ставку заработной платы) для педагогических работников является нормируемой частью педагогической работы и определяется в соответствии с действующим законодательством Российской Федерации.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Другая часть педагогической работы, которая не конкретизирована по количеству часов, вытекает из должностных обязанностей педагогических работников, регулируется графиками и планами работы образовательной организации и может быть связана: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с участием в работе педагогических, методических советов, проведением родительских собраний, оздоровительных, профилактических и других мероприятий, предусмотренных планом работы образовательной организации;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организацией и проведением методической, диагностической и консультативной помощи родителям или лицам, их заменяющим, семьям, обучающим детей на дому;</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временем, затраченным непосредственно на подготовку к работе по обучению и воспитанию обучающихся (воспитанников), изучению их индивидуальных особенностей, интересов и склонностей, а также их жилищно-бытовых условий;</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дежурствами в образовательной организации, которые могут организовываться в целях наблюдения за выполнением режима дня обучающимися (воспитанниками), обеспечения порядка и дисциплины в период образовательного процесса, в том числе во время перерывов между занятиями, устанавливаемых для отдыха обучающихся (воспитанников) и приема ими пищи;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выполнением дополнительно возложенных на педагогических работников обязанностей, непосредственно связанных с образовательным и воспитательным процессом.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2.5.3. Заработная плата устанавливается учителям при тарификации и выплачивается ежемесячно независимо от числа недель и рабочих дней в разные месяцы года.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2.5.4. Тарификация учителей и преподавателей производится один раз в год, которая оформляется тарификационным списком по форме, установленной учредителем. В случае, когда учебными планами предусматривается разное количество часов на предмет по полугодиям, тарификация осуществляется также один раз в год, но раздельно по полугодиям.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Тарификация учителей, осуществляющих обучение детей, находящихся на длительном лечении в медицинских организациях, в зависимости от объема их учебной нагрузки производится 2 раза в год - на начало каждого полугодия.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Тарификация учителей, осуществляющих </w:t>
      </w:r>
      <w:proofErr w:type="gramStart"/>
      <w:r>
        <w:rPr>
          <w:rFonts w:ascii="Times New Roman" w:hAnsi="Times New Roman"/>
          <w:sz w:val="26"/>
          <w:szCs w:val="26"/>
        </w:rPr>
        <w:t>обучение</w:t>
      </w:r>
      <w:proofErr w:type="gramEnd"/>
      <w:r>
        <w:rPr>
          <w:rFonts w:ascii="Times New Roman" w:hAnsi="Times New Roman"/>
          <w:sz w:val="26"/>
          <w:szCs w:val="26"/>
        </w:rPr>
        <w:t xml:space="preserve">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невыполнении по независящим от учителя причинам объема установленной учебной нагрузки уменьшение заработной платы не производится.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2.5.5. </w:t>
      </w:r>
      <w:proofErr w:type="gramStart"/>
      <w:r>
        <w:rPr>
          <w:rFonts w:ascii="Times New Roman" w:hAnsi="Times New Roman"/>
          <w:sz w:val="26"/>
          <w:szCs w:val="26"/>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w:t>
      </w:r>
      <w:proofErr w:type="gramEnd"/>
      <w:r>
        <w:rPr>
          <w:rFonts w:ascii="Times New Roman" w:hAnsi="Times New Roman"/>
          <w:sz w:val="26"/>
          <w:szCs w:val="26"/>
        </w:rPr>
        <w:t xml:space="preserve">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2.5.6. Лицам, работающим на условиях почасовой оплаты и не ведущим педагогической работы во время каникул, оплата за это время не производится.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2.6. Порядок и условия почасовой оплаты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2.6.1. Почасовая оплата труда учителей и других педагогических работников образовательной организации применяется при оплате:</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часов, выполненных в порядке замещения отсутствующих по болезни или другим причинам учителей и других педагогических работников, продолжавшегося не более двух месяцев;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педагогической работы специалистов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2.6.2. Размер почасовой оплаты труда определяется в следующем порядке:</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Размер оплаты за один час указанной педагогической работы определяется путем деления должностного оклада педагогического работника на среднемесячное количество рабочих часов, установленное по занимаемой должности.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Среднемесячное количество рабочих часов определяется путем умножения нормы часов педагогической работы в неделю, установленной по занимаемой должности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2.6.3. Оплата труда за замещение отсутствующего учителя (преподавателя), если оно осуществлялось </w:t>
      </w:r>
      <w:proofErr w:type="gramStart"/>
      <w:r>
        <w:rPr>
          <w:rFonts w:ascii="Times New Roman" w:hAnsi="Times New Roman"/>
          <w:sz w:val="26"/>
          <w:szCs w:val="26"/>
        </w:rPr>
        <w:t>свыше двух месяцев, производится</w:t>
      </w:r>
      <w:proofErr w:type="gramEnd"/>
      <w:r>
        <w:rPr>
          <w:rFonts w:ascii="Times New Roman" w:hAnsi="Times New Roman"/>
          <w:sz w:val="26"/>
          <w:szCs w:val="26"/>
        </w:rPr>
        <w:t xml:space="preserve">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2.7. Особенности условий оплаты труда педагогических и других работников, работающих в оздоровительных лагерях, при проведении внешкольных, спортивных мероприятий, туристических походов, экспедиций, экскурсий.</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2.7.1. За педагогическими и другими работниками образовательной организации при направлении их в период, не совпадающий с их очередным отпуском, для работы в оздоровительных лагерях всех видов, работы по проведению походов, экспедиций и экскурсий сохраняется заработная плата, установленная при тарификации.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Для работников, выезжающих по собственной инициативе в период очередного отпуска за пределы Фроловского муниципального района для такой работы, указанный порядок не применяется.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2.7.2. Для работы в лагерях с дневным пребыванием детей, создаваемых органами местного самоуправления Фроловского муниципального района и образовательными организациями для учащихся той же местности, педагогические работники в период, не совпадающий с их отпуском, привлекаются в пределах установленного им объема учебной нагрузки (объема работы) с сохранением заработной платы, предусмотренной при тарификации.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2.7.3. При создании на базе образовательных организаций временных экскурсионно-туристских баз, оздоровительных лагерей для детей из других районов (регионов) и привлечении к работе на этих базах и в лагерях работников образовательных организаций, на базе которых они размещены, оплата их труда осуществляется за счет средств данных туристских баз и лагерей. При этом указанные работники в этот период от основной работы в образовательной организации не освобождаются и привлекаются администрацией этих учреждений к работе в пределах установленного им до начала каникул объема учебной нагрузки (объема работы).</w:t>
      </w: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1"/>
        <w:rPr>
          <w:rFonts w:ascii="Times New Roman" w:hAnsi="Times New Roman"/>
          <w:sz w:val="26"/>
          <w:szCs w:val="26"/>
        </w:rPr>
      </w:pPr>
      <w:bookmarkStart w:id="2" w:name="P109"/>
      <w:bookmarkEnd w:id="2"/>
      <w:r>
        <w:rPr>
          <w:rFonts w:ascii="Times New Roman" w:hAnsi="Times New Roman"/>
          <w:sz w:val="26"/>
          <w:szCs w:val="26"/>
        </w:rPr>
        <w:t>3. Порядок и условия установления выплат</w:t>
      </w:r>
    </w:p>
    <w:p w:rsidR="00C049B0" w:rsidRDefault="00AC627E">
      <w:pPr>
        <w:pStyle w:val="ConsPlusTitle"/>
        <w:jc w:val="center"/>
        <w:rPr>
          <w:rFonts w:ascii="Times New Roman" w:hAnsi="Times New Roman"/>
          <w:sz w:val="26"/>
          <w:szCs w:val="26"/>
        </w:rPr>
      </w:pPr>
      <w:r>
        <w:rPr>
          <w:rFonts w:ascii="Times New Roman" w:hAnsi="Times New Roman"/>
          <w:sz w:val="26"/>
          <w:szCs w:val="26"/>
        </w:rPr>
        <w:t>компенсационного характера</w:t>
      </w: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rPr>
          <w:rFonts w:ascii="Times New Roman" w:hAnsi="Times New Roman"/>
          <w:sz w:val="26"/>
          <w:szCs w:val="26"/>
        </w:rPr>
      </w:pPr>
      <w:r>
        <w:rPr>
          <w:rFonts w:ascii="Times New Roman" w:hAnsi="Times New Roman"/>
          <w:sz w:val="26"/>
          <w:szCs w:val="26"/>
        </w:rPr>
        <w:t>3.1. Работникам образовательных организаций, занятым на работах с вредными и (или) опасными и иными особыми условиями труда, устанавливаются следующие виды выплат компенсационного характера: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выплаты работникам, занятым на работах с вредными и (или) опасными условиями труда;</w:t>
      </w:r>
    </w:p>
    <w:p w:rsidR="00C049B0" w:rsidRDefault="00AC627E">
      <w:pPr>
        <w:pStyle w:val="ConsPlusNormal"/>
        <w:spacing w:before="220"/>
        <w:ind w:firstLine="540"/>
        <w:jc w:val="both"/>
        <w:rPr>
          <w:rFonts w:ascii="Times New Roman" w:hAnsi="Times New Roman"/>
          <w:sz w:val="26"/>
          <w:szCs w:val="26"/>
        </w:rPr>
      </w:pPr>
      <w:proofErr w:type="gramStart"/>
      <w:r>
        <w:rPr>
          <w:rFonts w:ascii="Times New Roman" w:hAnsi="Times New Roman"/>
          <w:sz w:val="26"/>
          <w:szCs w:val="26"/>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3.2. Выплаты компенсационного характера устанавливаются в процентах к минимальному (базовому)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должностной оклад, ставку и не учитываются при начислении иных выплат компенсационного и стимулирующего характера.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3.3. Определение конкретных размеров соответствующих выплат компенсационного характера осуществляется образовательной организацией с учетом обеспечения указанных выплат финансовыми средствами.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3.4. Выплаты компенсационного характера устанавливаются по основной работе и работе, осуществляемой по совместительству.</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3.5. Выплаты работникам, занятым на работах с вредными и (или) опасными условиями труда, устанавливаются в следующих размерах:</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Работникам организаций, занятым на работах с вредными и (или) опасными условиями труда, по результатам специальной оценки условий труда, в размере не менее 4 процентов оклада, ставки, установленных для различных видов работ с нормальными условиями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Размер повышения оплаты труда работников, занятых на работах с вредными условиями труда (3 класс), устанавливается по следующей шкале:</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подкласс 3.1 - 4 процента оклада, ставки, установленных для различных видов работ с нормальными условиями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подкласс 3.2 - до 6 процентов оклада, ставки, установленных для различных видов работ с нормальными условиями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подкласс 3.3 - до 8 процентов оклада, ставки, установленных для различных видов работ с нормальными условиями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подкласс 3.4 - до 10 процентов (включительно) оклада, ставки, установленных для различных видов работ с нормальными условиями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Повышение оплаты труда для работников, занятых на работах с опасными условиями труда (4 класс), устанавливается в размере 24 процентов оклада, ставки, установленных для различных видов работ с нормальными условиями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В случае обеспечения на рабочих местах безопасных условий труда, подтвержденных результатами специальной оценки условий труда, указанные выплаты не производятся.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Руководитель образовательной организации принимает меры по проведению специальной оценки условий труда, разработке и реализации мероприятий по улучшению условий оплаты труда на рабочих местах по результатам специальной оценки условий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3.6. Выплаты за работу в условиях, отклоняющихся </w:t>
      </w:r>
      <w:proofErr w:type="gramStart"/>
      <w:r>
        <w:rPr>
          <w:rFonts w:ascii="Times New Roman" w:hAnsi="Times New Roman"/>
          <w:sz w:val="26"/>
          <w:szCs w:val="26"/>
        </w:rPr>
        <w:t>от</w:t>
      </w:r>
      <w:proofErr w:type="gramEnd"/>
      <w:r>
        <w:rPr>
          <w:rFonts w:ascii="Times New Roman" w:hAnsi="Times New Roman"/>
          <w:sz w:val="26"/>
          <w:szCs w:val="26"/>
        </w:rPr>
        <w:t xml:space="preserve"> нормальных, производятся в соответствии с действующим законодательством.</w:t>
      </w:r>
    </w:p>
    <w:p w:rsidR="00C049B0" w:rsidRDefault="00AC627E">
      <w:pPr>
        <w:pStyle w:val="ConsPlusNormal"/>
        <w:spacing w:before="220"/>
        <w:ind w:firstLine="540"/>
        <w:jc w:val="both"/>
      </w:pPr>
      <w:r>
        <w:rPr>
          <w:rFonts w:ascii="Times New Roman" w:hAnsi="Times New Roman"/>
          <w:sz w:val="26"/>
          <w:szCs w:val="26"/>
        </w:rPr>
        <w:t xml:space="preserve">Оплата труда за выполнение работ различной квалификации производится в соответствии со </w:t>
      </w:r>
      <w:hyperlink r:id="rId11">
        <w:r>
          <w:rPr>
            <w:rFonts w:ascii="Times New Roman" w:hAnsi="Times New Roman"/>
            <w:color w:val="0000FF"/>
            <w:sz w:val="26"/>
            <w:szCs w:val="26"/>
          </w:rPr>
          <w:t>ст. 150</w:t>
        </w:r>
      </w:hyperlink>
      <w:r>
        <w:rPr>
          <w:rFonts w:ascii="Times New Roman" w:hAnsi="Times New Roman"/>
          <w:sz w:val="26"/>
          <w:szCs w:val="26"/>
        </w:rPr>
        <w:t xml:space="preserve"> Трудового кодекса Российской Федерации.</w:t>
      </w:r>
    </w:p>
    <w:p w:rsidR="00C049B0" w:rsidRDefault="00AC627E">
      <w:pPr>
        <w:pStyle w:val="ConsPlusNormal"/>
        <w:spacing w:before="220"/>
        <w:ind w:firstLine="540"/>
        <w:jc w:val="both"/>
      </w:pPr>
      <w:r>
        <w:rPr>
          <w:rFonts w:ascii="Times New Roman" w:hAnsi="Times New Roman"/>
          <w:sz w:val="26"/>
          <w:szCs w:val="26"/>
        </w:rPr>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производится в соответствии со </w:t>
      </w:r>
      <w:hyperlink r:id="rId12">
        <w:r>
          <w:rPr>
            <w:rFonts w:ascii="Times New Roman" w:hAnsi="Times New Roman"/>
            <w:color w:val="0000FF"/>
            <w:sz w:val="26"/>
            <w:szCs w:val="26"/>
          </w:rPr>
          <w:t>ст. 151</w:t>
        </w:r>
      </w:hyperlink>
      <w:r>
        <w:rPr>
          <w:rFonts w:ascii="Times New Roman" w:hAnsi="Times New Roman"/>
          <w:sz w:val="26"/>
          <w:szCs w:val="26"/>
        </w:rPr>
        <w:t xml:space="preserve"> Трудового кодекса Российской Федерации.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Доплаты за совмещение профессий (должностей), за расширение зон обслуживания, за увеличение объема работы производятся за выполнение работы по вакантной должности в процентном отношении к окладу, ставке работника учреждения, которому производится доплата, за счет и в пределах фонда оплаты труда по указанной вакантной должности.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Доплата за исполнение обязанностей временно отсутствующего работника производится в размере, не превышающем 100 процентов минимального (базового) оклада, ставки временно отсутствующего работника.</w:t>
      </w:r>
    </w:p>
    <w:p w:rsidR="00C049B0" w:rsidRDefault="00AC627E">
      <w:pPr>
        <w:pStyle w:val="ConsPlusNormal"/>
        <w:spacing w:before="220"/>
        <w:ind w:firstLine="540"/>
        <w:jc w:val="both"/>
      </w:pPr>
      <w:r>
        <w:rPr>
          <w:rFonts w:ascii="Times New Roman" w:hAnsi="Times New Roman"/>
          <w:sz w:val="26"/>
          <w:szCs w:val="26"/>
        </w:rPr>
        <w:t xml:space="preserve">Оплата труда за сверхурочную работу производится в соответствии со </w:t>
      </w:r>
      <w:hyperlink r:id="rId13">
        <w:r>
          <w:rPr>
            <w:rFonts w:ascii="Times New Roman" w:hAnsi="Times New Roman"/>
            <w:color w:val="0000FF"/>
            <w:sz w:val="26"/>
            <w:szCs w:val="26"/>
          </w:rPr>
          <w:t>ст. 152</w:t>
        </w:r>
      </w:hyperlink>
      <w:r>
        <w:rPr>
          <w:rFonts w:ascii="Times New Roman" w:hAnsi="Times New Roman"/>
          <w:sz w:val="26"/>
          <w:szCs w:val="26"/>
        </w:rPr>
        <w:t xml:space="preserve"> Трудового кодекса Российской Федерации.</w:t>
      </w:r>
    </w:p>
    <w:p w:rsidR="00C049B0" w:rsidRDefault="00AC627E">
      <w:pPr>
        <w:pStyle w:val="ConsPlusNormal"/>
        <w:spacing w:before="220"/>
        <w:ind w:firstLine="540"/>
        <w:jc w:val="both"/>
      </w:pPr>
      <w:r>
        <w:rPr>
          <w:rFonts w:ascii="Times New Roman" w:hAnsi="Times New Roman"/>
          <w:sz w:val="26"/>
          <w:szCs w:val="26"/>
        </w:rPr>
        <w:t xml:space="preserve">Оплата труда за работу в выходные и нерабочие праздничные дни производится в соответствии со </w:t>
      </w:r>
      <w:hyperlink r:id="rId14">
        <w:r>
          <w:rPr>
            <w:rFonts w:ascii="Times New Roman" w:hAnsi="Times New Roman"/>
            <w:color w:val="0000FF"/>
            <w:sz w:val="26"/>
            <w:szCs w:val="26"/>
          </w:rPr>
          <w:t>ст. 153</w:t>
        </w:r>
      </w:hyperlink>
      <w:r>
        <w:rPr>
          <w:rFonts w:ascii="Times New Roman" w:hAnsi="Times New Roman"/>
          <w:sz w:val="26"/>
          <w:szCs w:val="26"/>
        </w:rPr>
        <w:t xml:space="preserve"> Трудового кодекса Российской Федерации.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Работа в выходной и нерабочий праздничный день оплачивается в следующих размерах:</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работникам, труд которых оплачивается по дневным и часовым тарифным ставкам, - в размере двойной дневной или часовой тарифной ставки;</w:t>
      </w:r>
    </w:p>
    <w:p w:rsidR="00C049B0" w:rsidRDefault="00AC627E">
      <w:pPr>
        <w:pStyle w:val="ConsPlusNormal"/>
        <w:spacing w:before="220"/>
        <w:ind w:firstLine="540"/>
        <w:jc w:val="both"/>
        <w:rPr>
          <w:rFonts w:ascii="Times New Roman" w:hAnsi="Times New Roman"/>
          <w:sz w:val="26"/>
          <w:szCs w:val="26"/>
        </w:rPr>
      </w:pPr>
      <w:proofErr w:type="gramStart"/>
      <w:r>
        <w:rPr>
          <w:rFonts w:ascii="Times New Roman" w:hAnsi="Times New Roman"/>
          <w:sz w:val="26"/>
          <w:szCs w:val="26"/>
        </w:rPr>
        <w:t>работникам, получающим оклад (должностной оклад), - в размере одинарной дневной или часовой ставки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оклада (должностного оклада) за день или час работы сверх оклада (должностного оклада), если работа</w:t>
      </w:r>
      <w:proofErr w:type="gramEnd"/>
      <w:r>
        <w:rPr>
          <w:rFonts w:ascii="Times New Roman" w:hAnsi="Times New Roman"/>
          <w:sz w:val="26"/>
          <w:szCs w:val="26"/>
        </w:rPr>
        <w:t xml:space="preserve"> производилась сверх месячной нормы рабочего времени.</w:t>
      </w:r>
    </w:p>
    <w:p w:rsidR="00C049B0" w:rsidRDefault="00AC627E">
      <w:pPr>
        <w:pStyle w:val="ConsPlusNormal"/>
        <w:spacing w:before="220"/>
        <w:ind w:firstLine="540"/>
        <w:jc w:val="both"/>
      </w:pPr>
      <w:r>
        <w:rPr>
          <w:rFonts w:ascii="Times New Roman" w:hAnsi="Times New Roman"/>
          <w:sz w:val="26"/>
          <w:szCs w:val="26"/>
        </w:rPr>
        <w:t xml:space="preserve">Оплата труда за работу в ночное время производится в соответствии со </w:t>
      </w:r>
      <w:hyperlink r:id="rId15">
        <w:r>
          <w:rPr>
            <w:rFonts w:ascii="Times New Roman" w:hAnsi="Times New Roman"/>
            <w:color w:val="0000FF"/>
            <w:sz w:val="26"/>
            <w:szCs w:val="26"/>
          </w:rPr>
          <w:t>ст. 154</w:t>
        </w:r>
      </w:hyperlink>
      <w:r>
        <w:rPr>
          <w:rFonts w:ascii="Times New Roman" w:hAnsi="Times New Roman"/>
          <w:sz w:val="26"/>
          <w:szCs w:val="26"/>
        </w:rPr>
        <w:t xml:space="preserve"> Трудового кодекса Российской Федерации.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Размер повышения оплаты труда за работу в ночное время (с 22 часов до 6 часов) составляет 20 процентов оклада (должностного оклада), ставки за каждый час работы в ночное время.</w:t>
      </w:r>
    </w:p>
    <w:p w:rsidR="00C049B0" w:rsidRDefault="00AC627E">
      <w:pPr>
        <w:pStyle w:val="ConsPlusNormal"/>
        <w:spacing w:before="220"/>
        <w:ind w:firstLine="540"/>
        <w:jc w:val="both"/>
      </w:pPr>
      <w:r>
        <w:rPr>
          <w:rFonts w:ascii="Times New Roman" w:hAnsi="Times New Roman"/>
          <w:sz w:val="26"/>
          <w:szCs w:val="26"/>
        </w:rPr>
        <w:t xml:space="preserve">3.7. Выплаты за работу в других условиях, отклоняющихся </w:t>
      </w:r>
      <w:proofErr w:type="gramStart"/>
      <w:r>
        <w:rPr>
          <w:rFonts w:ascii="Times New Roman" w:hAnsi="Times New Roman"/>
          <w:sz w:val="26"/>
          <w:szCs w:val="26"/>
        </w:rPr>
        <w:t>от</w:t>
      </w:r>
      <w:proofErr w:type="gramEnd"/>
      <w:r>
        <w:rPr>
          <w:rFonts w:ascii="Times New Roman" w:hAnsi="Times New Roman"/>
          <w:sz w:val="26"/>
          <w:szCs w:val="26"/>
        </w:rPr>
        <w:t xml:space="preserve"> нормальных, устанавливаются в размерах установленных согласно </w:t>
      </w:r>
      <w:hyperlink w:anchor="P474">
        <w:r>
          <w:rPr>
            <w:rFonts w:ascii="Times New Roman" w:hAnsi="Times New Roman"/>
            <w:color w:val="0000FF"/>
            <w:sz w:val="26"/>
            <w:szCs w:val="26"/>
          </w:rPr>
          <w:t>приложению 2</w:t>
        </w:r>
      </w:hyperlink>
      <w:r>
        <w:rPr>
          <w:rFonts w:ascii="Times New Roman" w:hAnsi="Times New Roman"/>
          <w:sz w:val="26"/>
          <w:szCs w:val="26"/>
        </w:rPr>
        <w:t xml:space="preserve"> к настоящему Положению.</w:t>
      </w:r>
    </w:p>
    <w:p w:rsidR="00C049B0" w:rsidRDefault="00AC627E">
      <w:pPr>
        <w:pStyle w:val="ConsPlusNormal"/>
        <w:spacing w:before="220"/>
        <w:ind w:firstLine="540"/>
        <w:jc w:val="both"/>
        <w:rPr>
          <w:rFonts w:ascii="Times New Roman" w:hAnsi="Times New Roman"/>
          <w:sz w:val="26"/>
          <w:szCs w:val="26"/>
        </w:rPr>
      </w:pPr>
      <w:proofErr w:type="gramStart"/>
      <w:r>
        <w:rPr>
          <w:rFonts w:ascii="Times New Roman" w:hAnsi="Times New Roman"/>
          <w:sz w:val="26"/>
          <w:szCs w:val="26"/>
        </w:rPr>
        <w:t xml:space="preserve">Конкретный перечень работников, которым могут устанавливаться выплаты к окладу (должностному окладу) (ставке), и конкретный размер выплат определяются руководителем образовательной организации в зависимости от степени и продолжительности общения с обучающимися (воспитанниками), имеющими отклонения в развитии, нуждающимися в длительном лечении, или от степени и продолжительности общения с обучающимися с </w:t>
      </w:r>
      <w:proofErr w:type="spellStart"/>
      <w:r>
        <w:rPr>
          <w:rFonts w:ascii="Times New Roman" w:hAnsi="Times New Roman"/>
          <w:sz w:val="26"/>
          <w:szCs w:val="26"/>
        </w:rPr>
        <w:t>девиантным</w:t>
      </w:r>
      <w:proofErr w:type="spellEnd"/>
      <w:r>
        <w:rPr>
          <w:rFonts w:ascii="Times New Roman" w:hAnsi="Times New Roman"/>
          <w:sz w:val="26"/>
          <w:szCs w:val="26"/>
        </w:rPr>
        <w:t xml:space="preserve"> (общественно опасным) поведением.</w:t>
      </w:r>
      <w:proofErr w:type="gramEnd"/>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3.8. Выплаты за осуществление дополнительной работы, не входящей в круг основных должностных обязанностей работника, производятся в размере до 100 процентов от его минимального (базового) оклада, ставки заработной платы.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Перечень выплат за осуществление дополнительной работы, не входящей в круг основных должностных обязанностей работника, определяется локальными нормативными актами образовательной организации.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3.9. </w:t>
      </w:r>
      <w:proofErr w:type="gramStart"/>
      <w:r>
        <w:rPr>
          <w:rFonts w:ascii="Times New Roman" w:hAnsi="Times New Roman"/>
          <w:sz w:val="26"/>
          <w:szCs w:val="26"/>
        </w:rPr>
        <w:t>Педагогическим работникам, осуществляющим классное руководство в классе (классе-комплекте, который принимается за одни класс), выплачивается ежемесячное денежное вознаграждение за классное руководство в размере 5000 (пять тысяч) рублей с учетом установленных трудовым законодательством Российской Федерации отчислений по социальному страхованию в государственные внебюджетные фонды, но не более двух выплат одному педагогическому работнику при условии осуществления классного руководства в двух и более классах.</w:t>
      </w:r>
      <w:proofErr w:type="gramEnd"/>
    </w:p>
    <w:p w:rsidR="00C049B0" w:rsidRDefault="00AC627E">
      <w:pPr>
        <w:pStyle w:val="ConsPlusNormal"/>
        <w:spacing w:before="220"/>
        <w:ind w:firstLine="540"/>
        <w:jc w:val="both"/>
      </w:pPr>
      <w:r>
        <w:rPr>
          <w:rFonts w:ascii="Times New Roman" w:hAnsi="Times New Roman"/>
          <w:sz w:val="26"/>
          <w:szCs w:val="26"/>
        </w:rPr>
        <w:t xml:space="preserve">Ежемесячное денежное вознаграждение за классное руководство в установленном размере выплачивается независимо от количества обучающихся в каждом из классов и реализуемых в них общеобразовательных программ, включая адаптированные общеобразовательные программы, дополнительно к выплате (доплате) за классное руководство, установленной педагогическому работнику в соответствии с </w:t>
      </w:r>
      <w:hyperlink w:anchor="P474">
        <w:r>
          <w:rPr>
            <w:rFonts w:ascii="Times New Roman" w:hAnsi="Times New Roman"/>
            <w:color w:val="0000FF"/>
            <w:sz w:val="26"/>
            <w:szCs w:val="26"/>
          </w:rPr>
          <w:t>приложением 2</w:t>
        </w:r>
      </w:hyperlink>
      <w:r>
        <w:rPr>
          <w:rFonts w:ascii="Times New Roman" w:hAnsi="Times New Roman"/>
          <w:sz w:val="26"/>
          <w:szCs w:val="26"/>
        </w:rPr>
        <w:t xml:space="preserve"> к Положению.</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Педагогическим работникам, отработавшим месяц не полностью, денежное вознаграждение за классное руководство выплачивается в размере, исчисленном пропорционально отработанному количеству дней.</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Функциональные обязанности классного руководителя, а также критерии оценки организации воспитательной работы в классе определяются локальным правовым актом образовательной организации, которым также может быть предусмотрена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rsidR="00C049B0" w:rsidRDefault="00AC627E">
      <w:pPr>
        <w:pStyle w:val="ConsPlusNormal"/>
        <w:spacing w:before="220"/>
        <w:ind w:firstLine="540"/>
        <w:jc w:val="both"/>
      </w:pPr>
      <w:r>
        <w:rPr>
          <w:rFonts w:ascii="Times New Roman" w:hAnsi="Times New Roman"/>
          <w:sz w:val="26"/>
          <w:szCs w:val="26"/>
        </w:rPr>
        <w:t xml:space="preserve">3.10. Выполнение педагогическими работниками дополнительно возложенных обязанностей по подготовке и проведению государственной итоговой аттестации по образовательным программам основного общего и среднего общего образования (далее - ГИА), проводимой в форме ОГЭ и ЕГЭ, осуществляется с дополнительной оплатой труда в соответствии с требованиями </w:t>
      </w:r>
      <w:hyperlink r:id="rId16">
        <w:r>
          <w:rPr>
            <w:rFonts w:ascii="Times New Roman" w:hAnsi="Times New Roman"/>
            <w:color w:val="0000FF"/>
            <w:sz w:val="26"/>
            <w:szCs w:val="26"/>
          </w:rPr>
          <w:t>статьи 60.2</w:t>
        </w:r>
      </w:hyperlink>
      <w:r>
        <w:rPr>
          <w:rFonts w:ascii="Times New Roman" w:hAnsi="Times New Roman"/>
          <w:sz w:val="26"/>
          <w:szCs w:val="26"/>
        </w:rPr>
        <w:t xml:space="preserve"> Трудового кодекса Российской Федерации.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Компенсационные выплаты педагогическим работникам за дополнительную работу по подготовке и проведению ГИА, проводимой в форме ОГЭ и ЕГЭ, определяются без учета вида выполняемых работ, и утверждаются отдельным распорядительным актом образовательной организации ежегодно.</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Размер компенсационной выплаты исчисляется путем деления оклада (ставки) педагогического работника на среднемесячное количество рабочих часов, установленное по занимаемой должности, за час.</w:t>
      </w:r>
    </w:p>
    <w:p w:rsidR="00C049B0" w:rsidRDefault="00AC627E">
      <w:pPr>
        <w:pStyle w:val="ConsPlusNormal"/>
        <w:spacing w:before="220"/>
        <w:ind w:firstLine="540"/>
        <w:jc w:val="both"/>
        <w:rPr>
          <w:rFonts w:ascii="Times New Roman" w:hAnsi="Times New Roman"/>
          <w:sz w:val="26"/>
          <w:szCs w:val="26"/>
        </w:rPr>
      </w:pPr>
      <w:proofErr w:type="gramStart"/>
      <w:r>
        <w:rPr>
          <w:rFonts w:ascii="Times New Roman" w:hAnsi="Times New Roman"/>
          <w:sz w:val="26"/>
          <w:szCs w:val="26"/>
        </w:rPr>
        <w:t>Компенсационная выплата производится образовательной организацией, участвующей в подготовке и проведении ГИА, проводимой в форме ОГЭ и ЕГЭ, после завершения соответствующего периода проведения ГИА, проводимой в форме ОГЭ и ЕГЭ, по всем учебным предметам, за счет средств субвенций, предоставляемых из областного бюджета бюджетам муниципальных образований, для обеспечения государственных гарантий реализации прав на получение общедоступного и бесплатного дошкольного, начального общего, основного общего</w:t>
      </w:r>
      <w:proofErr w:type="gramEnd"/>
      <w:r>
        <w:rPr>
          <w:rFonts w:ascii="Times New Roman" w:hAnsi="Times New Roman"/>
          <w:sz w:val="26"/>
          <w:szCs w:val="26"/>
        </w:rPr>
        <w:t>, среднего общего образования в муниципальных общеобразовательных организациях, в пределах бюджетных ассигнований и лимитов бюджетных обязательств, установленных образовательной организации на текущий финансовый год.</w:t>
      </w: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1"/>
        <w:rPr>
          <w:rFonts w:ascii="Times New Roman" w:hAnsi="Times New Roman"/>
          <w:sz w:val="26"/>
          <w:szCs w:val="26"/>
        </w:rPr>
      </w:pPr>
      <w:bookmarkStart w:id="3" w:name="P154"/>
      <w:bookmarkEnd w:id="3"/>
      <w:r>
        <w:rPr>
          <w:rFonts w:ascii="Times New Roman" w:hAnsi="Times New Roman"/>
          <w:sz w:val="26"/>
          <w:szCs w:val="26"/>
        </w:rPr>
        <w:t>4. Порядок и условия установления выплат</w:t>
      </w:r>
    </w:p>
    <w:p w:rsidR="00C049B0" w:rsidRDefault="00AC627E">
      <w:pPr>
        <w:pStyle w:val="ConsPlusTitle"/>
        <w:jc w:val="center"/>
        <w:rPr>
          <w:rFonts w:ascii="Times New Roman" w:hAnsi="Times New Roman"/>
          <w:sz w:val="26"/>
          <w:szCs w:val="26"/>
        </w:rPr>
      </w:pPr>
      <w:r>
        <w:rPr>
          <w:rFonts w:ascii="Times New Roman" w:hAnsi="Times New Roman"/>
          <w:sz w:val="26"/>
          <w:szCs w:val="26"/>
        </w:rPr>
        <w:t>стимулирующего характера</w:t>
      </w: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rPr>
          <w:rFonts w:ascii="Times New Roman" w:hAnsi="Times New Roman"/>
          <w:sz w:val="26"/>
          <w:szCs w:val="26"/>
        </w:rPr>
      </w:pPr>
      <w:r>
        <w:rPr>
          <w:rFonts w:ascii="Times New Roman" w:hAnsi="Times New Roman"/>
          <w:sz w:val="26"/>
          <w:szCs w:val="26"/>
        </w:rPr>
        <w:t>4.1. В целях поощрения работника образовательной организации за качественно выполненную работу устанавливаются следующие виды выплат стимулирующего характера к окладу, ставке:</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 выплаты за интенсивность и высокие результаты работы: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а) надбавка за интенсивность;</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б) персональный повышающий коэффициент к окладу, ставке;</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 выплаты за качество выполняемых работ: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а) надбавка за качество выполняемых работ;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б) надбавка за квалификационную категорию (классность);</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в) надбавка за наличие ученой степени, почетного звания;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3) надбавка за общий трудовой стаж, за выслугу лет;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 премиальные выплаты: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а) премия по итогам работы (за квартал, год);</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б) премия за выполнение особо важных и срочных работ;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в) единовременная премия;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 повышающий коэффициент к окладу (ставке) за работу в сельской местности;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6) ежемесячная надбавка к окладу (ставке) молодым специалистам.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4.2. Размер указанных выплат устанавливается в процентах и коэффициентах к окладу (должностному окладу) без учета других выплат компенсационного и стимулирующего характера, и не образует новый оклад (должностной оклад).</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4.3. </w:t>
      </w:r>
      <w:proofErr w:type="gramStart"/>
      <w:r>
        <w:rPr>
          <w:rFonts w:ascii="Times New Roman" w:hAnsi="Times New Roman"/>
          <w:sz w:val="26"/>
          <w:szCs w:val="26"/>
        </w:rPr>
        <w:t>Выплаты стимулирующего характера для педагогических работников устанавливаются следующим образом: для имеющих нагрузку менее ставки - пропорционально доле занимаемой штатной единицы и (или) учебной (преподавательской) работы, для имеющих нагрузку в размере ставки и более - от оклада, ставки.</w:t>
      </w:r>
      <w:proofErr w:type="gramEnd"/>
    </w:p>
    <w:p w:rsidR="00C049B0" w:rsidRDefault="00AC627E">
      <w:pPr>
        <w:pStyle w:val="ConsPlusNormal"/>
        <w:spacing w:before="220"/>
        <w:ind w:firstLine="540"/>
        <w:jc w:val="both"/>
        <w:rPr>
          <w:rFonts w:ascii="Times New Roman" w:hAnsi="Times New Roman"/>
          <w:sz w:val="26"/>
          <w:szCs w:val="26"/>
        </w:rPr>
      </w:pPr>
      <w:bookmarkStart w:id="4" w:name="P174"/>
      <w:bookmarkEnd w:id="4"/>
      <w:r>
        <w:rPr>
          <w:rFonts w:ascii="Times New Roman" w:hAnsi="Times New Roman"/>
          <w:sz w:val="26"/>
          <w:szCs w:val="26"/>
        </w:rPr>
        <w:t>4.4. Выплаты за интенсивность и высокие результаты работы.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4.4.1. Надбавка за интенсивность устанавливается в размере не более 100 процентов от оклада (ставки). Конкретный размер надбавки устанавливается ежемесячно приказом руководителя образовательной организации, по согласованию с учредителем и администрацией Фроловского муниципального района, по итогам работы за отчетный месяц на основании оценки трудовой деятельности работника по установленным критериям.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установлении надбавки за интенсивность учитываются: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объем, сложность и напряженность выполняемой работы (в том числе педагогическим работникам за проведение внеклассной кружковой работы);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результативность труда, характеризующаяся достижением (превышением) установленных показателей, высокие профессиональные и творческие достижения;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особый режим работы, разработка и внедрение новых эффективных программ, методик, форм (обучения, организации и управления учебным процессом), применение в работе достижений науки, передовых методов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Критериями оценки результативности труда педагогического работника являются: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 выполнение образовательной программы, учебного плана, индивидуальных планов работы с учащимися, воспитанниками;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 достижение высоких показателей успеваемости обучающихся;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3) своевременное ведение учетно-отчетной документации (журналы, дневники, планы, отчеты);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 проведение внеклассной работы;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 участие в профессиональных конкурсах, подготовка учащихся, воспитанников к участию в творческих конкурсах, соревнованиях, иных мероприятиях;</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6) соблюдение правил техники безопасности, требований охраны труда, требований к содержанию учебного кабинета, санитарному состоянию закрепленной территории;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7) исполнение приказов и распоряжений руководства;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8) соблюдение правил внутреннего трудового распорядка, трудовой дисциплины, Положения о нормах профессиональной этики и служебного поведения;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9) отсутствие жалоб со стороны родителей (законных представителей), учащихся, воспитанников.</w:t>
      </w:r>
    </w:p>
    <w:p w:rsidR="00C049B0" w:rsidRDefault="00AC627E">
      <w:pPr>
        <w:pStyle w:val="ConsPlusNormal"/>
        <w:spacing w:before="220"/>
        <w:ind w:firstLine="540"/>
        <w:jc w:val="both"/>
        <w:rPr>
          <w:rFonts w:ascii="Times New Roman" w:hAnsi="Times New Roman"/>
          <w:sz w:val="26"/>
          <w:szCs w:val="26"/>
        </w:rPr>
      </w:pPr>
      <w:proofErr w:type="gramStart"/>
      <w:r>
        <w:rPr>
          <w:rFonts w:ascii="Times New Roman" w:hAnsi="Times New Roman"/>
          <w:sz w:val="26"/>
          <w:szCs w:val="26"/>
        </w:rPr>
        <w:t>По результатам оценки трудовой деятельности работника критериям оценки результативности труда надбавки за интенсивность по решению руководителя образовательной организации может быть снижена или отменена.</w:t>
      </w:r>
      <w:proofErr w:type="gramEnd"/>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4.4.2. Персональный повышающий коэффициент (ППК) устанавливается персонально в отношении конкретного работника в размере до 50% оклада (ставки).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определении размера ППК учитывается уровень профессиональной подготовленности работника, сложности и важности выполняемой им работы, степени самостоятельности и ответственности при выполнении поставленных задач.</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Конкретные размеры ППК устанавливаются приказом руководителя образовательной организации, по согласованию с учредителем и администрацией Фроловского муниципального района, сроком на один учебный год.</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ППК не применяются по истечении срока их действия или при изменении (прекращении) условий, которые послужили основанием для установления повышающего коэффициента.</w:t>
      </w:r>
    </w:p>
    <w:p w:rsidR="00C049B0" w:rsidRDefault="00AC627E">
      <w:pPr>
        <w:pStyle w:val="ConsPlusNormal"/>
        <w:spacing w:before="220"/>
        <w:ind w:firstLine="540"/>
        <w:jc w:val="both"/>
        <w:rPr>
          <w:rFonts w:ascii="Times New Roman" w:hAnsi="Times New Roman"/>
          <w:sz w:val="26"/>
          <w:szCs w:val="26"/>
        </w:rPr>
      </w:pPr>
      <w:bookmarkStart w:id="5" w:name="P195"/>
      <w:bookmarkEnd w:id="5"/>
      <w:r>
        <w:rPr>
          <w:rFonts w:ascii="Times New Roman" w:hAnsi="Times New Roman"/>
          <w:sz w:val="26"/>
          <w:szCs w:val="26"/>
        </w:rPr>
        <w:t>4.5. Выплаты за качество выполняемых работ включают в себя: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4.5.1. Надбавка за качество выполняемых работ устанавливается работнику в размере до 50% оклада (ставки) на определенный срок приказом руководителя образовательной организации: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за профессионализм и оперативность в решении вопросов;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за отсутствие претензий к результатам выполнения работ;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за качественную подготовку и проведение мероприятий, связанных с уставной деятельностью организации.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4.5.2. Надбавка за квалификационную категорию устанавливается педагогическим работникам, медицинским работникам в следующих размерах:</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за высшую квалификационную категорию - 20% от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за первую квалификационную категорию - 10% от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Установление надбавки за квалификационную категорию осуществляется по результатам аттестации работников со дня принятия соответствующего решения аттестационной комиссии на основании приказа образовательной организации о присвоении работнику квалификационной категории.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4.5.3. Водителям автомобилей устанавливается к окладу, ставке надбавка за классность в следующих размерах:</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водителям автомобилей 1 класса - 0,15 от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водителям автомобилей 2 класса - 0,05 от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Квалификационные категории "водитель автомобиля второго класса", "водитель автомобиля первого класса" устанавливаются водителям автомобилей,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("В", "С", "D", "Е").</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Квалификационная категория "водитель автомобиля второго класса" устанавливается водителю автомобиля, имеющему водительский стаж не менее трех лет, при наличии водительского удостоверения с открытыми категориями "В", "С", "Е" или "Д".</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Квалификационная категория "водитель автомобиля первого класса" устанавливается водителю автомобиля, имеющему квалификационную категорию "водитель автомобиля второго класса" не менее двух лет и водительское удостоверение с открытыми категориями "В", "С", "Д" и "Е".</w:t>
      </w:r>
    </w:p>
    <w:p w:rsidR="00C049B0" w:rsidRDefault="00AC627E">
      <w:pPr>
        <w:pStyle w:val="ConsPlusNormal"/>
        <w:spacing w:before="220"/>
        <w:ind w:firstLine="540"/>
        <w:jc w:val="both"/>
        <w:rPr>
          <w:highlight w:val="white"/>
        </w:rPr>
      </w:pPr>
      <w:r>
        <w:rPr>
          <w:rFonts w:ascii="Times New Roman" w:hAnsi="Times New Roman"/>
          <w:sz w:val="26"/>
          <w:szCs w:val="26"/>
          <w:highlight w:val="white"/>
        </w:rPr>
        <w:t xml:space="preserve">4.5.4. </w:t>
      </w:r>
      <w:r>
        <w:rPr>
          <w:rFonts w:ascii="Times New Roman" w:hAnsi="Times New Roman" w:cs="Times New Roman"/>
          <w:sz w:val="26"/>
          <w:szCs w:val="26"/>
          <w:highlight w:val="white"/>
        </w:rPr>
        <w:t>Надбавка за наличие ученой степени, почетного звания устанавливается работникам, которым присвоена ученая степень, почетное звание по основному профилю профессиональной деятельности:</w:t>
      </w:r>
    </w:p>
    <w:p w:rsidR="00C049B0" w:rsidRDefault="00AC627E">
      <w:pPr>
        <w:pStyle w:val="ConsPlusNormal"/>
        <w:ind w:firstLine="540"/>
        <w:jc w:val="both"/>
        <w:rPr>
          <w:rFonts w:ascii="Times New Roman" w:hAnsi="Times New Roman" w:cs="Times New Roman"/>
          <w:sz w:val="24"/>
        </w:rPr>
      </w:pPr>
      <w:r>
        <w:rPr>
          <w:rFonts w:ascii="Times New Roman" w:hAnsi="Times New Roman" w:cs="Times New Roman"/>
          <w:sz w:val="26"/>
          <w:szCs w:val="26"/>
        </w:rPr>
        <w:t>при наличии ученой степени доктора наук в соответствии с профилем выполняемой работы - пропорционально доле занимаемой штатной единицы и (или) учебной нагрузки, но не более 7000 рублей по основной работе и работе, осуществляемой по совместительству;</w:t>
      </w:r>
    </w:p>
    <w:p w:rsidR="00C049B0" w:rsidRDefault="00AC627E">
      <w:pPr>
        <w:pStyle w:val="ConsPlusNormal"/>
        <w:ind w:firstLine="540"/>
        <w:jc w:val="both"/>
        <w:rPr>
          <w:rFonts w:ascii="Times New Roman" w:hAnsi="Times New Roman" w:cs="Times New Roman"/>
          <w:sz w:val="24"/>
        </w:rPr>
      </w:pPr>
      <w:r>
        <w:rPr>
          <w:rFonts w:ascii="Times New Roman" w:hAnsi="Times New Roman" w:cs="Times New Roman"/>
          <w:sz w:val="26"/>
          <w:szCs w:val="26"/>
        </w:rPr>
        <w:t>при наличии ученой степени кандидата наук в соответствии с профилем выполняемой работы - пропорционально доле занимаемой штатной единицы и (или) учебной нагрузки, но не более 3000 рублей по основной работе и работе, осуществляемой по совместительству;</w:t>
      </w:r>
    </w:p>
    <w:p w:rsidR="00C049B0" w:rsidRDefault="00AC627E">
      <w:pPr>
        <w:pStyle w:val="ConsPlusNormal"/>
        <w:ind w:firstLine="540"/>
        <w:jc w:val="both"/>
        <w:rPr>
          <w:rFonts w:ascii="Times New Roman" w:hAnsi="Times New Roman" w:cs="Times New Roman"/>
          <w:sz w:val="24"/>
        </w:rPr>
      </w:pPr>
      <w:r>
        <w:rPr>
          <w:rFonts w:ascii="Times New Roman" w:hAnsi="Times New Roman" w:cs="Times New Roman"/>
          <w:sz w:val="26"/>
          <w:szCs w:val="26"/>
        </w:rPr>
        <w:t>при наличии почетного звания, название которого начинается со слова "Народный", - до 50 процентов оклада (должностного оклада), ставки "Заслуженный" и других государственных наград, полученных в системе образования Российской Федерации, - до 30 процентов оклада (должностного оклада), ставки по основной работе и работе, осуществляемой по совместительству.</w:t>
      </w:r>
    </w:p>
    <w:p w:rsidR="00C049B0" w:rsidRDefault="00AC627E">
      <w:pPr>
        <w:pStyle w:val="ConsPlusNormal"/>
        <w:ind w:firstLine="540"/>
        <w:jc w:val="both"/>
        <w:rPr>
          <w:rFonts w:ascii="Times New Roman" w:hAnsi="Times New Roman" w:cs="Times New Roman"/>
          <w:sz w:val="24"/>
        </w:rPr>
      </w:pPr>
      <w:r>
        <w:rPr>
          <w:rFonts w:ascii="Times New Roman" w:hAnsi="Times New Roman" w:cs="Times New Roman"/>
          <w:sz w:val="26"/>
          <w:szCs w:val="26"/>
        </w:rPr>
        <w:t xml:space="preserve">Выплата работникам при наличии ученой степени доктора наук устанавливается при присуждении ученой степени </w:t>
      </w:r>
      <w:proofErr w:type="gramStart"/>
      <w:r>
        <w:rPr>
          <w:rFonts w:ascii="Times New Roman" w:hAnsi="Times New Roman" w:cs="Times New Roman"/>
          <w:sz w:val="26"/>
          <w:szCs w:val="26"/>
        </w:rPr>
        <w:t>с даты принятия</w:t>
      </w:r>
      <w:proofErr w:type="gramEnd"/>
      <w:r>
        <w:rPr>
          <w:rFonts w:ascii="Times New Roman" w:hAnsi="Times New Roman" w:cs="Times New Roman"/>
          <w:sz w:val="26"/>
          <w:szCs w:val="26"/>
        </w:rPr>
        <w:t xml:space="preserve"> решения Высшим аттестационным комитетом Российской Федерации о выдаче диплома.</w:t>
      </w:r>
    </w:p>
    <w:p w:rsidR="00C049B0" w:rsidRDefault="00AC627E">
      <w:pPr>
        <w:pStyle w:val="ConsPlusNormal"/>
        <w:spacing w:before="220"/>
        <w:ind w:firstLine="540"/>
        <w:jc w:val="both"/>
        <w:rPr>
          <w:rFonts w:ascii="Times New Roman" w:hAnsi="Times New Roman" w:cs="Times New Roman"/>
          <w:sz w:val="24"/>
          <w:highlight w:val="white"/>
        </w:rPr>
      </w:pPr>
      <w:r>
        <w:rPr>
          <w:rFonts w:ascii="Times New Roman" w:hAnsi="Times New Roman" w:cs="Times New Roman"/>
          <w:sz w:val="26"/>
          <w:szCs w:val="26"/>
          <w:highlight w:val="white"/>
        </w:rPr>
        <w:t xml:space="preserve">Выплата работникам при наличии ученой степени кандидата наук устанавливается при присуждении ученой степени </w:t>
      </w:r>
      <w:proofErr w:type="gramStart"/>
      <w:r>
        <w:rPr>
          <w:rFonts w:ascii="Times New Roman" w:hAnsi="Times New Roman" w:cs="Times New Roman"/>
          <w:sz w:val="26"/>
          <w:szCs w:val="26"/>
          <w:highlight w:val="white"/>
        </w:rPr>
        <w:t>с даты принятия</w:t>
      </w:r>
      <w:proofErr w:type="gramEnd"/>
      <w:r>
        <w:rPr>
          <w:rFonts w:ascii="Times New Roman" w:hAnsi="Times New Roman" w:cs="Times New Roman"/>
          <w:sz w:val="26"/>
          <w:szCs w:val="26"/>
          <w:highlight w:val="white"/>
        </w:rPr>
        <w:t xml:space="preserve"> решения диссертационного совета после принятия решения Высшим аттестационным комитетом Российской Федерации о выдаче диплома.</w:t>
      </w:r>
    </w:p>
    <w:p w:rsidR="00C049B0" w:rsidRDefault="00AC627E">
      <w:pPr>
        <w:pStyle w:val="ConsPlusNormal"/>
        <w:spacing w:before="220"/>
        <w:ind w:firstLine="540"/>
        <w:jc w:val="both"/>
      </w:pPr>
      <w:r>
        <w:rPr>
          <w:rFonts w:ascii="Times New Roman" w:hAnsi="Times New Roman"/>
          <w:sz w:val="26"/>
          <w:szCs w:val="26"/>
        </w:rPr>
        <w:t xml:space="preserve">4.6. Общий размер выплат стимулирующего характера, указанных в </w:t>
      </w:r>
      <w:hyperlink w:anchor="P174">
        <w:r>
          <w:rPr>
            <w:rFonts w:ascii="Times New Roman" w:hAnsi="Times New Roman"/>
            <w:color w:val="0000FF"/>
            <w:sz w:val="26"/>
            <w:szCs w:val="26"/>
          </w:rPr>
          <w:t>пунктах 4.4</w:t>
        </w:r>
      </w:hyperlink>
      <w:r>
        <w:rPr>
          <w:rFonts w:ascii="Times New Roman" w:hAnsi="Times New Roman"/>
          <w:sz w:val="26"/>
          <w:szCs w:val="26"/>
        </w:rPr>
        <w:t xml:space="preserve">, </w:t>
      </w:r>
      <w:hyperlink w:anchor="P195">
        <w:r>
          <w:rPr>
            <w:rFonts w:ascii="Times New Roman" w:hAnsi="Times New Roman"/>
            <w:color w:val="0000FF"/>
            <w:sz w:val="26"/>
            <w:szCs w:val="26"/>
          </w:rPr>
          <w:t>4.5</w:t>
        </w:r>
      </w:hyperlink>
      <w:r>
        <w:rPr>
          <w:rFonts w:ascii="Times New Roman" w:hAnsi="Times New Roman"/>
          <w:sz w:val="26"/>
          <w:szCs w:val="26"/>
        </w:rPr>
        <w:t xml:space="preserve"> настоящего Положения, не должен превышать 250 процентов оклада (должностного оклада), ставки в месяц.</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4.7. Выплаты за выслугу лет.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4.7.1. Работникам образовательной организации устанавливается ежемесячная надбавка за выслугу лет в зависимости от общего стажа работы в следующих размерах:</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стаже работы от 1 года до 5 лет - 3 процента от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стаже работы от 5 до 10 лет - 5 процентов от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стаже работы от 10 до 15 лет - 8 процентов от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свыше 15 лет - 10 процентов от должностного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Установление (изменение) размера ежемесячной надбавки за выслугу лет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образовательной организации, или со дня представления работником необходимого документа, подтверждающего отработанный период.</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Основным документом для определения общего трудового стажа работы является трудовая книжка либо иные подтверждающие документы, заверенные в установленном порядке.</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4.7.2. Работникам библиотек образовательных организаций за непрерывный трудовой стаж устанавливается ежемесячная выплата в размере 10-процентной надбавки к окладу за каждые пять лет непрерывного трудового стажа.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4.7.3. Ежемесячная надбавка за выслугу лет устанавливается работнику по основной работе и работе, выполняемой по совместительству.</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4.8. Повышающий коэффициент за работу в сельской местности.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Руководителям образовательных организаций, его заместителям и специалистам, работающим в образовательных организациях, расположенных в сельской местности, устанавливается повышающий коэффициент к окладу за работу в сельской местности в размере 25 процентов от оклада в месяц.</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К специалистам, указанным в настоящем пункте, относятся должности по профессиональным квалификационным группам: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"Должности педагогических работников",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"Должности среднего медицинского и фармацевтического персонала",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"Должности работников культуры, искусства и кинематографии ведущего звена",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"Должности руководителей, специалистов и служащих второго уровня" (2, 3, 4 уровень),</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"Должности руководителей, специалистов и служащих третьего уровня" (1, 2, 3, 4, 5 уровень).</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4.9. Выплаты молодым специалистам.</w:t>
      </w:r>
    </w:p>
    <w:p w:rsidR="00C049B0" w:rsidRDefault="00AC627E">
      <w:pPr>
        <w:pStyle w:val="ConsPlusNormal"/>
        <w:spacing w:before="220"/>
        <w:ind w:firstLine="540"/>
        <w:jc w:val="both"/>
      </w:pPr>
      <w:proofErr w:type="gramStart"/>
      <w:r>
        <w:rPr>
          <w:rFonts w:ascii="Times New Roman" w:hAnsi="Times New Roman"/>
          <w:sz w:val="26"/>
          <w:szCs w:val="26"/>
        </w:rPr>
        <w:t xml:space="preserve">Молодым специалистам, работающим в образовательных организациях, расположенных в сельских поселениях Фроловского муниципального района Волгоградской области, устанавливается ежемесячная надбавка к окладу (тарифной ставке) заработной платы в размере, установленном </w:t>
      </w:r>
      <w:hyperlink r:id="rId17">
        <w:r>
          <w:rPr>
            <w:rFonts w:ascii="Times New Roman" w:hAnsi="Times New Roman"/>
            <w:color w:val="0000FF"/>
            <w:sz w:val="26"/>
            <w:szCs w:val="26"/>
          </w:rPr>
          <w:t>Законом</w:t>
        </w:r>
      </w:hyperlink>
      <w:r>
        <w:rPr>
          <w:rFonts w:ascii="Times New Roman" w:hAnsi="Times New Roman"/>
          <w:sz w:val="26"/>
          <w:szCs w:val="26"/>
        </w:rPr>
        <w:t xml:space="preserve"> Волгоградской области от 26 ноября 2004 г. N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w:t>
      </w:r>
      <w:proofErr w:type="gramEnd"/>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4.10. Премиальные выплаты устанавливаются и выплачиваются работникам образовательных организаций в соответствии с Положением о премировании работников муниципальных образовательных организаций Фроловского муниципального района Волгоградской области, учредителем которых является Отдел образования администрации Фроловского муниципального района Волгоградской области.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4.11.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Решение о введении соответствующих стимулирующих выплат (надбавки за интенсивность, персонального повышающего коэффициента к окладу (должностному окладу), ставке, надбавки за качество выполняемых работ, надбавки за общий трудовой стаж, премиальных выплат) принимается руководителем организации с учетом обеспечения указанных выплат финансовыми средствами.</w:t>
      </w: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1"/>
        <w:rPr>
          <w:rFonts w:ascii="Times New Roman" w:hAnsi="Times New Roman"/>
          <w:sz w:val="26"/>
          <w:szCs w:val="26"/>
        </w:rPr>
      </w:pPr>
      <w:r>
        <w:rPr>
          <w:rFonts w:ascii="Times New Roman" w:hAnsi="Times New Roman"/>
          <w:sz w:val="26"/>
          <w:szCs w:val="26"/>
        </w:rPr>
        <w:t>5. Условия оплаты труда руководителя образовательной</w:t>
      </w:r>
    </w:p>
    <w:p w:rsidR="00C049B0" w:rsidRDefault="00AC627E">
      <w:pPr>
        <w:pStyle w:val="ConsPlusTitle"/>
        <w:jc w:val="center"/>
        <w:rPr>
          <w:rFonts w:ascii="Times New Roman" w:hAnsi="Times New Roman"/>
          <w:sz w:val="26"/>
          <w:szCs w:val="26"/>
        </w:rPr>
      </w:pPr>
      <w:r>
        <w:rPr>
          <w:rFonts w:ascii="Times New Roman" w:hAnsi="Times New Roman"/>
          <w:sz w:val="26"/>
          <w:szCs w:val="26"/>
        </w:rPr>
        <w:t>организации, его заместителей</w:t>
      </w: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rPr>
          <w:rFonts w:ascii="Times New Roman" w:hAnsi="Times New Roman"/>
          <w:sz w:val="26"/>
          <w:szCs w:val="26"/>
        </w:rPr>
      </w:pPr>
      <w:r>
        <w:rPr>
          <w:rFonts w:ascii="Times New Roman" w:hAnsi="Times New Roman"/>
          <w:sz w:val="26"/>
          <w:szCs w:val="26"/>
        </w:rPr>
        <w:t>5.1. Заработная плата руководителя образовательной организации, его заместителей состоит из должностного оклада, выплат компенсационного и стимулирующего характера.</w:t>
      </w:r>
    </w:p>
    <w:p w:rsidR="00C049B0" w:rsidRDefault="00AC627E">
      <w:pPr>
        <w:pStyle w:val="ConsPlusNormal"/>
        <w:spacing w:before="220"/>
        <w:ind w:firstLine="540"/>
        <w:jc w:val="both"/>
      </w:pPr>
      <w:r>
        <w:rPr>
          <w:rFonts w:ascii="Times New Roman" w:hAnsi="Times New Roman"/>
          <w:sz w:val="26"/>
          <w:szCs w:val="26"/>
        </w:rPr>
        <w:t xml:space="preserve">5.2. Условия оплаты труда руководителя образовательной организации устанавливаются в трудовом договоре (дополнительном соглашении к трудовому договору), оформляемом в соответствии с типовой формой трудового </w:t>
      </w:r>
      <w:hyperlink r:id="rId18">
        <w:r>
          <w:rPr>
            <w:rFonts w:ascii="Times New Roman" w:hAnsi="Times New Roman"/>
            <w:color w:val="0000FF"/>
            <w:sz w:val="26"/>
            <w:szCs w:val="26"/>
          </w:rPr>
          <w:t>договора</w:t>
        </w:r>
      </w:hyperlink>
      <w:r>
        <w:rPr>
          <w:rFonts w:ascii="Times New Roman" w:hAnsi="Times New Roman"/>
          <w:sz w:val="26"/>
          <w:szCs w:val="26"/>
        </w:rPr>
        <w:t>,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5.3. Соотношение средней заработной платы руководителя образовательной организации и средней заработной платы работников организации, формируемой за счет всех источников финансового обеспечения, рассчитывается за календарный год.</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Предельное соотношение средней заработной платы руководителей образовательных организаций и средней заработной платы работников этих организаций определяется: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штатной численности менее 10 единиц - в кратности 2;</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штатной численности от 10 до 50 единиц - в кратности 3;</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штатной численности от 50 до 100 единиц - в кратности 4;</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штатной численности от 100 единиц - в кратности 5.</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5.4. Должностной оклад руководителя образовательной организации устанавливается учредителем по согласованию с администрацией Фроловского муниципального района, в зависимости от сложности труда, в том числе с учетом масштаба управления, особенностей деятельности и значимости учреждения, в соответствии с группой по оплате труда руководителей, которая устанавливается ежегодно по состоянию на 1 сентября.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5.5. Основными показателями при определении должностного оклада руководителя образовательной организации являются среднегодовая численность обучающихся (воспитанников) и штатная численность работников организации.</w:t>
      </w:r>
    </w:p>
    <w:p w:rsidR="00C049B0" w:rsidRDefault="004C79D4">
      <w:pPr>
        <w:pStyle w:val="ConsPlusNormal"/>
        <w:spacing w:before="220"/>
        <w:ind w:firstLine="540"/>
        <w:jc w:val="both"/>
      </w:pPr>
      <w:hyperlink w:anchor="P527">
        <w:r w:rsidR="00AC627E">
          <w:rPr>
            <w:rFonts w:ascii="Times New Roman" w:hAnsi="Times New Roman"/>
            <w:color w:val="0000FF"/>
            <w:sz w:val="26"/>
            <w:szCs w:val="26"/>
          </w:rPr>
          <w:t>Показатели</w:t>
        </w:r>
      </w:hyperlink>
      <w:r w:rsidR="00AC627E">
        <w:rPr>
          <w:rFonts w:ascii="Times New Roman" w:hAnsi="Times New Roman"/>
          <w:sz w:val="26"/>
          <w:szCs w:val="26"/>
        </w:rPr>
        <w:t xml:space="preserve"> отнесения организации к группам по оплате труда руководителей и базовые размеры окладов для установления должностных окладов руководителей образовательных организаций определяются в соответствии с приложением N 3 к настоящему Положению.</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5.6. Размеры должностных окладов заместителей руководителя образовательной организации устанавливаются исходя из штатной численности работников учреждения: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штатной численности работников организации менее 50 единиц - на 30 процентов ниже должностного оклада руководителя;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штатной численности от 50 до 150 единиц - на 20 процентов ниже должностного оклада руководителя;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штатной численности от 151 единиц и более - на 10 процентов ниже должностного оклада руководителя организации.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Конкретные размеры должностных окладов заместителей руководителя организации устанавливаются руководителем образовательной организации по согласованию с учредителем и администрацией Фроловского муниципального района.</w:t>
      </w:r>
    </w:p>
    <w:p w:rsidR="00C049B0" w:rsidRDefault="00AC627E">
      <w:pPr>
        <w:pStyle w:val="ConsPlusNormal"/>
        <w:spacing w:before="220"/>
        <w:ind w:firstLine="540"/>
        <w:jc w:val="both"/>
      </w:pPr>
      <w:r>
        <w:rPr>
          <w:rFonts w:ascii="Times New Roman" w:hAnsi="Times New Roman"/>
          <w:sz w:val="26"/>
          <w:szCs w:val="26"/>
        </w:rPr>
        <w:t xml:space="preserve">5.7. С учетом условий труда руководителю образовательной организации, его заместителям устанавливаются выплаты компенсационного характера в размере и на условиях, определенных </w:t>
      </w:r>
      <w:hyperlink w:anchor="P109">
        <w:r>
          <w:rPr>
            <w:rFonts w:ascii="Times New Roman" w:hAnsi="Times New Roman"/>
            <w:color w:val="0000FF"/>
            <w:sz w:val="26"/>
            <w:szCs w:val="26"/>
          </w:rPr>
          <w:t>разделом 3</w:t>
        </w:r>
      </w:hyperlink>
      <w:r>
        <w:rPr>
          <w:rFonts w:ascii="Times New Roman" w:hAnsi="Times New Roman"/>
          <w:sz w:val="26"/>
          <w:szCs w:val="26"/>
        </w:rPr>
        <w:t xml:space="preserve"> настоящего Положения.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5.8. Руководителю образовательной организации, его заместителям могут устанавливаться следующие выплаты стимулирующего характера: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повышающий коэффициент за работу в сельской местности;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персональный повышающий коэффициент к окладу;</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надбавка за выслугу лет;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надбавка за интенсивность;</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премиальные выплаты.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Выплаты стимулирующего характера руководителю организации, его заместителям (за исключением повышающего коэффициента к должностному окладу за работу в сельской местности, надбавка за общий трудовой стаж, за выслугу лет) устанавливаются в зависимости от исполнения ими целевых показателей эффективности работы, к которым относятся: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интенсивность и высокие результаты работы;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результативная организационно-управленческая (финансовая) работа;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организация приносящей доход деятельности в организации.</w:t>
      </w:r>
    </w:p>
    <w:p w:rsidR="00C049B0" w:rsidRDefault="00AC627E">
      <w:pPr>
        <w:pStyle w:val="ConsPlusNormal"/>
        <w:spacing w:before="220"/>
        <w:ind w:firstLine="540"/>
        <w:jc w:val="both"/>
      </w:pPr>
      <w:r>
        <w:rPr>
          <w:rFonts w:ascii="Times New Roman" w:hAnsi="Times New Roman"/>
          <w:sz w:val="26"/>
          <w:szCs w:val="26"/>
        </w:rPr>
        <w:t xml:space="preserve">5.9. Повышающий коэффициент к окладу за работу в сельской местности устанавливаются руководителю организации и его заместителям в размере и на условиях, определенных </w:t>
      </w:r>
      <w:hyperlink w:anchor="P154">
        <w:r>
          <w:rPr>
            <w:rFonts w:ascii="Times New Roman" w:hAnsi="Times New Roman"/>
            <w:color w:val="0000FF"/>
            <w:sz w:val="26"/>
            <w:szCs w:val="26"/>
          </w:rPr>
          <w:t>разделом 4</w:t>
        </w:r>
      </w:hyperlink>
      <w:r>
        <w:rPr>
          <w:rFonts w:ascii="Times New Roman" w:hAnsi="Times New Roman"/>
          <w:sz w:val="26"/>
          <w:szCs w:val="26"/>
        </w:rPr>
        <w:t xml:space="preserve"> настоящего Положения.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5.10. Персональный повышающий коэффициент (ППК) к окладу руководителя организации и его заместителей устанавливается в зависимости от уровня профессиональной подготовленности, степени самостоятельности и ответственности при выполнении поставленных задач, рейтинга по результатам независимой оценки качества образования.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Решение об установлении персонального повышающего коэффициента к окладу и его размерах принимается учредителем по согласованию с администрацией Фроловского муниципального района персонально в отношении конкретного руководителя образовательной организации на срок до одного года.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Решение об установлении персонального повышающего коэффициента к должностному окладу заместителей руководителя и его размерах принимается руководителем образовательной организации по согласованию с учредителем и администрацией Фроловского муниципального района на срок до одного года.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Размер персонального повышающего коэффициента к должностному окладу руководителя организации, его заместителей не должен превышать 100 процентов должностного оклада.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5.11. Надбавка за общий трудовой стаж, за выслугу лет руководителю организации, его заместителям устанавливается от должностного оклада в месяц в следующих размерах:</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стаже работы от 1 года до 5 лет - 10 процентов;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стаже работы от 5 до 10 лет - 15 процентов;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стаже работы от 10 до 15 лет - 20 процентов;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свыше 15 лет - 30 процентов.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5.12. Ежемесячная надбавка за интенсивность.</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Ежемесячная надбавка за интенсивность устанавливается в размере не более 100% от должностного оклада. Конкретный размер надбавки устанавливается ежемесячно приказом Учредителя по согласованию с администрацией Фроловского муниципального района по итогам работы за отчетный месяц на основании оценки трудовой деятельности руководителя. Оценка трудовой деятельности руководителя производится на основании предоставленного им на имя Учредителя письменного отчета о проделанной организацией работе за отчетный месяц.</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установлении надбавки за интенсивность руководителю образовательной организации учитываются: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качество образовательных услуг, оказываемых организацией;</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наличие доступной образовательной среды для детей с ограниченными возможностями здоровья и детей-инвалидов, (в том числе с использованием дистанционных образовательных технологий);</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разработка образовательных проектов, программ, участие в федеральных, региональных, муниципальных проектах и программах;</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 осуществление </w:t>
      </w:r>
      <w:proofErr w:type="gramStart"/>
      <w:r>
        <w:rPr>
          <w:rFonts w:ascii="Times New Roman" w:hAnsi="Times New Roman"/>
          <w:sz w:val="26"/>
          <w:szCs w:val="26"/>
        </w:rPr>
        <w:t>контроля за</w:t>
      </w:r>
      <w:proofErr w:type="gramEnd"/>
      <w:r>
        <w:rPr>
          <w:rFonts w:ascii="Times New Roman" w:hAnsi="Times New Roman"/>
          <w:sz w:val="26"/>
          <w:szCs w:val="26"/>
        </w:rPr>
        <w:t xml:space="preserve"> хозяйственным обслуживанием и надлежащим техническим и санитарно-гигиеническим состоянием здания, учебных кабинетов, мастерских, спортзала и других помещений, иного имущества организации в соответствии с требованиями норм и правил безопасности жизнедеятельности.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Критериями </w:t>
      </w:r>
      <w:proofErr w:type="gramStart"/>
      <w:r>
        <w:rPr>
          <w:rFonts w:ascii="Times New Roman" w:hAnsi="Times New Roman"/>
          <w:sz w:val="26"/>
          <w:szCs w:val="26"/>
        </w:rPr>
        <w:t>оценки эффективности деятельности руководителей муниципальных образовательных организаций</w:t>
      </w:r>
      <w:proofErr w:type="gramEnd"/>
      <w:r>
        <w:rPr>
          <w:rFonts w:ascii="Times New Roman" w:hAnsi="Times New Roman"/>
          <w:sz w:val="26"/>
          <w:szCs w:val="26"/>
        </w:rPr>
        <w:t xml:space="preserve"> являются: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 xml:space="preserve">1) организация образовательного процесса и внеклассной работы с </w:t>
      </w:r>
      <w:proofErr w:type="gramStart"/>
      <w:r>
        <w:rPr>
          <w:rFonts w:ascii="Times New Roman" w:hAnsi="Times New Roman"/>
          <w:sz w:val="26"/>
          <w:szCs w:val="26"/>
        </w:rPr>
        <w:t>обучающимися</w:t>
      </w:r>
      <w:proofErr w:type="gramEnd"/>
      <w:r>
        <w:rPr>
          <w:rFonts w:ascii="Times New Roman" w:hAnsi="Times New Roman"/>
          <w:sz w:val="26"/>
          <w:szCs w:val="26"/>
        </w:rPr>
        <w:t>;</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 участие педагогических работников, учащихся (воспитанников) в конкурсах, смотрах, семинарах, грантах различного уровня;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3) обеспечение безопасности жизни и здоровья участников образовательного процесса;</w:t>
      </w:r>
    </w:p>
    <w:p w:rsidR="00C049B0" w:rsidRDefault="00AC627E">
      <w:pPr>
        <w:pStyle w:val="ConsPlusNormal"/>
        <w:spacing w:before="220"/>
        <w:ind w:firstLine="540"/>
        <w:jc w:val="both"/>
      </w:pPr>
      <w:r>
        <w:rPr>
          <w:rFonts w:ascii="Times New Roman" w:hAnsi="Times New Roman"/>
          <w:sz w:val="26"/>
          <w:szCs w:val="26"/>
        </w:rPr>
        <w:t xml:space="preserve">4) достижение целевых показателей средней заработной платы отдельных категорий работников, определенных </w:t>
      </w:r>
      <w:hyperlink r:id="rId19">
        <w:r>
          <w:rPr>
            <w:rFonts w:ascii="Times New Roman" w:hAnsi="Times New Roman"/>
            <w:color w:val="0000FF"/>
            <w:sz w:val="26"/>
            <w:szCs w:val="26"/>
          </w:rPr>
          <w:t>Указом</w:t>
        </w:r>
      </w:hyperlink>
      <w:r>
        <w:rPr>
          <w:rFonts w:ascii="Times New Roman" w:hAnsi="Times New Roman"/>
          <w:sz w:val="26"/>
          <w:szCs w:val="26"/>
        </w:rPr>
        <w:t xml:space="preserve"> Президента РФ от 07.05.2012 N 597 "О мероприятиях по реализации государственной социальной политики";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 уровень организации ремонтных работ, подготовки объектов образовательной организации к учебному году и отопительному сезону;</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6) отсутствие или своевременное устранение замечаний по предписаниям надзорных органов (представления, протесты прокуратуры, судебные решения, предписания органов пожарного надзора и т.д.);</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7) отсутствие жалоб со стороны родителей (лиц, их заменяющих), педагогов;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8) исполнение распоряжений, постановлений администрации Фроловского муниципального района, приказов учредителя, решений районной комиссии по делам несовершеннолетних и защите их прав;</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9) соблюдение сроков предоставления запрашиваемой информации, отчетной документации о деятельности учреждения;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10) эстетические условия, состояние пришкольной территории.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5.13. Премиальные выплаты руководителю организации и его заместителям устанавливаются в соответствии с Положением о премировании работников муниципальных образовательных организаций Фроловского муниципального района Волгоградской области.</w:t>
      </w:r>
    </w:p>
    <w:p w:rsidR="00C049B0" w:rsidRDefault="00AC627E">
      <w:pPr>
        <w:pStyle w:val="ConsPlusNormal"/>
        <w:spacing w:before="220"/>
        <w:ind w:firstLine="540"/>
        <w:jc w:val="both"/>
      </w:pPr>
      <w:bookmarkStart w:id="6" w:name="P303"/>
      <w:bookmarkEnd w:id="6"/>
      <w:r>
        <w:rPr>
          <w:rFonts w:ascii="Times New Roman" w:hAnsi="Times New Roman"/>
          <w:sz w:val="26"/>
          <w:szCs w:val="26"/>
        </w:rPr>
        <w:t xml:space="preserve">5.14. </w:t>
      </w:r>
      <w:proofErr w:type="gramStart"/>
      <w:r>
        <w:rPr>
          <w:rFonts w:ascii="Times New Roman" w:hAnsi="Times New Roman"/>
          <w:sz w:val="26"/>
          <w:szCs w:val="26"/>
        </w:rPr>
        <w:t xml:space="preserve">При прекращении трудового договора с руководителем организации, его заместителями по любым установленным Трудовым </w:t>
      </w:r>
      <w:hyperlink r:id="rId20">
        <w:r>
          <w:rPr>
            <w:rFonts w:ascii="Times New Roman" w:hAnsi="Times New Roman"/>
            <w:color w:val="0000FF"/>
            <w:sz w:val="26"/>
            <w:szCs w:val="26"/>
          </w:rPr>
          <w:t>кодексом</w:t>
        </w:r>
      </w:hyperlink>
      <w:r>
        <w:rPr>
          <w:rFonts w:ascii="Times New Roman" w:hAnsi="Times New Roman"/>
          <w:sz w:val="26"/>
          <w:szCs w:val="26"/>
        </w:rPr>
        <w:t xml:space="preserve"> Российской Федерации, другими 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w:t>
      </w:r>
      <w:hyperlink r:id="rId21">
        <w:r>
          <w:rPr>
            <w:rFonts w:ascii="Times New Roman" w:hAnsi="Times New Roman"/>
            <w:color w:val="0000FF"/>
            <w:sz w:val="26"/>
            <w:szCs w:val="26"/>
          </w:rPr>
          <w:t>части второй статьи 349.3</w:t>
        </w:r>
      </w:hyperlink>
      <w:r>
        <w:rPr>
          <w:rFonts w:ascii="Times New Roman" w:hAnsi="Times New Roman"/>
          <w:sz w:val="26"/>
          <w:szCs w:val="26"/>
        </w:rPr>
        <w:t xml:space="preserve"> Трудового кодекса Российской Федерации, и выходных пособий, предусмотренных трудовым договором в соответствии с </w:t>
      </w:r>
      <w:hyperlink r:id="rId22">
        <w:r>
          <w:rPr>
            <w:rFonts w:ascii="Times New Roman" w:hAnsi="Times New Roman"/>
            <w:color w:val="0000FF"/>
            <w:sz w:val="26"/>
            <w:szCs w:val="26"/>
          </w:rPr>
          <w:t>частью четвертой статьи 178</w:t>
        </w:r>
        <w:proofErr w:type="gramEnd"/>
      </w:hyperlink>
      <w:r>
        <w:rPr>
          <w:rFonts w:ascii="Times New Roman" w:hAnsi="Times New Roman"/>
          <w:sz w:val="26"/>
          <w:szCs w:val="26"/>
        </w:rPr>
        <w:t xml:space="preserve"> Трудового кодекса Российской Федерации, не может превышать трехкратный средний месячный заработок этих работников.</w:t>
      </w:r>
    </w:p>
    <w:p w:rsidR="00C049B0" w:rsidRDefault="00AC627E">
      <w:pPr>
        <w:pStyle w:val="ConsPlusNormal"/>
        <w:spacing w:before="220"/>
        <w:ind w:firstLine="540"/>
        <w:jc w:val="both"/>
      </w:pPr>
      <w:r>
        <w:rPr>
          <w:rFonts w:ascii="Times New Roman" w:hAnsi="Times New Roman"/>
          <w:sz w:val="26"/>
          <w:szCs w:val="26"/>
        </w:rPr>
        <w:t xml:space="preserve">При определении указанного в </w:t>
      </w:r>
      <w:hyperlink w:anchor="P303">
        <w:r>
          <w:rPr>
            <w:rFonts w:ascii="Times New Roman" w:hAnsi="Times New Roman"/>
            <w:color w:val="0000FF"/>
            <w:sz w:val="26"/>
            <w:szCs w:val="26"/>
          </w:rPr>
          <w:t>абзаце первом</w:t>
        </w:r>
      </w:hyperlink>
      <w:r>
        <w:rPr>
          <w:rFonts w:ascii="Times New Roman" w:hAnsi="Times New Roman"/>
          <w:sz w:val="26"/>
          <w:szCs w:val="26"/>
        </w:rPr>
        <w:t xml:space="preserve"> настоящего пункта совокупного размера выплат работнику не учитывается размер следующих выплат: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причитающаяся работнику заработная плата;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средний заработок, сохраняемый в случаях направления работника организации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за работником сохраняется средний заработок;</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возмещение расходов, связанных со служебными командировками, и расходов при переезде на работу в другую местность;</w:t>
      </w:r>
    </w:p>
    <w:p w:rsidR="00C049B0" w:rsidRDefault="00AC627E">
      <w:pPr>
        <w:pStyle w:val="ConsPlusNormal"/>
        <w:spacing w:before="220"/>
        <w:ind w:firstLine="540"/>
        <w:jc w:val="both"/>
      </w:pPr>
      <w:r>
        <w:rPr>
          <w:rFonts w:ascii="Times New Roman" w:hAnsi="Times New Roman"/>
          <w:sz w:val="26"/>
          <w:szCs w:val="26"/>
        </w:rPr>
        <w:t>денежная компенсация за все неиспользованные отпуска (</w:t>
      </w:r>
      <w:hyperlink r:id="rId23">
        <w:r>
          <w:rPr>
            <w:rFonts w:ascii="Times New Roman" w:hAnsi="Times New Roman"/>
            <w:color w:val="0000FF"/>
            <w:sz w:val="26"/>
            <w:szCs w:val="26"/>
          </w:rPr>
          <w:t>статья 127</w:t>
        </w:r>
      </w:hyperlink>
      <w:r>
        <w:rPr>
          <w:rFonts w:ascii="Times New Roman" w:hAnsi="Times New Roman"/>
          <w:sz w:val="26"/>
          <w:szCs w:val="26"/>
        </w:rPr>
        <w:t xml:space="preserve"> Трудового кодекса Российской Федерации);</w:t>
      </w:r>
    </w:p>
    <w:p w:rsidR="00C049B0" w:rsidRDefault="00AC627E">
      <w:pPr>
        <w:pStyle w:val="ConsPlusNormal"/>
        <w:spacing w:before="220"/>
        <w:ind w:firstLine="540"/>
        <w:jc w:val="both"/>
      </w:pPr>
      <w:r>
        <w:rPr>
          <w:rFonts w:ascii="Times New Roman" w:hAnsi="Times New Roman"/>
          <w:sz w:val="26"/>
          <w:szCs w:val="26"/>
        </w:rPr>
        <w:t>средний месячный заработок, сохраняемый на период трудоустройства (</w:t>
      </w:r>
      <w:hyperlink r:id="rId24">
        <w:r>
          <w:rPr>
            <w:rFonts w:ascii="Times New Roman" w:hAnsi="Times New Roman"/>
            <w:color w:val="0000FF"/>
            <w:sz w:val="26"/>
            <w:szCs w:val="26"/>
          </w:rPr>
          <w:t>статьи 178</w:t>
        </w:r>
      </w:hyperlink>
      <w:r>
        <w:rPr>
          <w:rFonts w:ascii="Times New Roman" w:hAnsi="Times New Roman"/>
          <w:sz w:val="26"/>
          <w:szCs w:val="26"/>
        </w:rPr>
        <w:t xml:space="preserve"> и </w:t>
      </w:r>
      <w:hyperlink r:id="rId25">
        <w:r>
          <w:rPr>
            <w:rFonts w:ascii="Times New Roman" w:hAnsi="Times New Roman"/>
            <w:color w:val="0000FF"/>
            <w:sz w:val="26"/>
            <w:szCs w:val="26"/>
          </w:rPr>
          <w:t>318</w:t>
        </w:r>
      </w:hyperlink>
      <w:r>
        <w:rPr>
          <w:rFonts w:ascii="Times New Roman" w:hAnsi="Times New Roman"/>
          <w:sz w:val="26"/>
          <w:szCs w:val="26"/>
        </w:rPr>
        <w:t xml:space="preserve"> Трудового кодекса Российской Федерации).</w:t>
      </w: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1"/>
        <w:rPr>
          <w:rFonts w:ascii="Times New Roman" w:hAnsi="Times New Roman"/>
          <w:sz w:val="26"/>
          <w:szCs w:val="26"/>
        </w:rPr>
      </w:pPr>
      <w:r>
        <w:rPr>
          <w:rFonts w:ascii="Times New Roman" w:hAnsi="Times New Roman"/>
          <w:sz w:val="26"/>
          <w:szCs w:val="26"/>
        </w:rPr>
        <w:t>6. Другие вопросы оплаты труда</w:t>
      </w: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rPr>
          <w:rFonts w:ascii="Times New Roman" w:hAnsi="Times New Roman"/>
          <w:sz w:val="26"/>
          <w:szCs w:val="26"/>
        </w:rPr>
      </w:pPr>
      <w:r>
        <w:rPr>
          <w:rFonts w:ascii="Times New Roman" w:hAnsi="Times New Roman"/>
          <w:sz w:val="26"/>
          <w:szCs w:val="26"/>
        </w:rPr>
        <w:t xml:space="preserve">6.1. В случаях, когда заработная плата работника, отработавшего норму рабочего времени в соответствии с режимом рабочего времени (графиком работы организации) на соответствующий календарный месяц года, составленным согласно производственному календарю, выполнившего нормы труда (трудовые обязанности), окажется ниже минимального </w:t>
      </w:r>
      <w:proofErr w:type="gramStart"/>
      <w:r>
        <w:rPr>
          <w:rFonts w:ascii="Times New Roman" w:hAnsi="Times New Roman"/>
          <w:sz w:val="26"/>
          <w:szCs w:val="26"/>
        </w:rPr>
        <w:t>размера оплаты труда</w:t>
      </w:r>
      <w:proofErr w:type="gramEnd"/>
      <w:r>
        <w:rPr>
          <w:rFonts w:ascii="Times New Roman" w:hAnsi="Times New Roman"/>
          <w:sz w:val="26"/>
          <w:szCs w:val="26"/>
        </w:rPr>
        <w:t>, установленного федеральным законодательством, работнику производится доплата до минимального размера оплаты труда.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bookmarkStart w:id="7" w:name="P320"/>
      <w:bookmarkEnd w:id="7"/>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BE0D19" w:rsidRDefault="00BE0D19">
      <w:pPr>
        <w:pStyle w:val="ConsPlusNormal"/>
        <w:jc w:val="right"/>
        <w:outlineLvl w:val="1"/>
        <w:rPr>
          <w:rFonts w:ascii="Times New Roman" w:hAnsi="Times New Roman"/>
          <w:sz w:val="26"/>
          <w:szCs w:val="26"/>
        </w:rPr>
      </w:pPr>
    </w:p>
    <w:p w:rsidR="00BE0D19" w:rsidRDefault="00BE0D19">
      <w:pPr>
        <w:pStyle w:val="ConsPlusNormal"/>
        <w:jc w:val="right"/>
        <w:outlineLvl w:val="1"/>
        <w:rPr>
          <w:rFonts w:ascii="Times New Roman" w:hAnsi="Times New Roman"/>
          <w:sz w:val="26"/>
          <w:szCs w:val="26"/>
        </w:rPr>
      </w:pPr>
    </w:p>
    <w:p w:rsidR="00A176C5" w:rsidRDefault="00A176C5">
      <w:pPr>
        <w:pStyle w:val="ConsPlusNormal"/>
        <w:jc w:val="right"/>
        <w:outlineLvl w:val="1"/>
        <w:rPr>
          <w:rFonts w:ascii="Times New Roman" w:hAnsi="Times New Roman"/>
          <w:sz w:val="26"/>
          <w:szCs w:val="26"/>
        </w:rPr>
      </w:pPr>
    </w:p>
    <w:p w:rsidR="00C049B0" w:rsidRDefault="00AC627E">
      <w:pPr>
        <w:pStyle w:val="ConsPlusNormal"/>
        <w:jc w:val="right"/>
        <w:outlineLvl w:val="1"/>
        <w:rPr>
          <w:rFonts w:ascii="Times New Roman" w:hAnsi="Times New Roman"/>
          <w:sz w:val="26"/>
          <w:szCs w:val="26"/>
        </w:rPr>
      </w:pPr>
      <w:r>
        <w:rPr>
          <w:rFonts w:ascii="Times New Roman" w:hAnsi="Times New Roman"/>
          <w:sz w:val="26"/>
          <w:szCs w:val="26"/>
        </w:rPr>
        <w:t>Приложение 1</w:t>
      </w:r>
    </w:p>
    <w:p w:rsidR="00C049B0" w:rsidRDefault="00AC627E">
      <w:pPr>
        <w:pStyle w:val="ConsPlusNormal"/>
        <w:jc w:val="right"/>
        <w:rPr>
          <w:rFonts w:ascii="Times New Roman" w:hAnsi="Times New Roman"/>
          <w:sz w:val="26"/>
          <w:szCs w:val="26"/>
        </w:rPr>
      </w:pPr>
      <w:r>
        <w:rPr>
          <w:rFonts w:ascii="Times New Roman" w:hAnsi="Times New Roman"/>
          <w:sz w:val="26"/>
          <w:szCs w:val="26"/>
        </w:rPr>
        <w:t>к Положению</w:t>
      </w:r>
    </w:p>
    <w:p w:rsidR="00C049B0" w:rsidRDefault="00AC627E">
      <w:pPr>
        <w:pStyle w:val="ConsPlusNormal"/>
        <w:jc w:val="right"/>
        <w:rPr>
          <w:rFonts w:ascii="Times New Roman" w:hAnsi="Times New Roman"/>
          <w:sz w:val="26"/>
          <w:szCs w:val="26"/>
        </w:rPr>
      </w:pPr>
      <w:r>
        <w:rPr>
          <w:rFonts w:ascii="Times New Roman" w:hAnsi="Times New Roman"/>
          <w:sz w:val="26"/>
          <w:szCs w:val="26"/>
        </w:rPr>
        <w:t>об оплате труда работников</w:t>
      </w:r>
    </w:p>
    <w:p w:rsidR="00C049B0" w:rsidRDefault="00BE0D19" w:rsidP="00BE0D19">
      <w:pPr>
        <w:pStyle w:val="ConsPlusNormal"/>
        <w:jc w:val="right"/>
        <w:rPr>
          <w:rFonts w:ascii="Times New Roman" w:hAnsi="Times New Roman"/>
          <w:sz w:val="26"/>
          <w:szCs w:val="26"/>
        </w:rPr>
      </w:pPr>
      <w:r>
        <w:rPr>
          <w:rFonts w:ascii="Times New Roman" w:hAnsi="Times New Roman"/>
          <w:sz w:val="26"/>
          <w:szCs w:val="26"/>
        </w:rPr>
        <w:t>МОУ «Терновская СШ»</w:t>
      </w:r>
      <w:r w:rsidR="00AC627E">
        <w:rPr>
          <w:rFonts w:ascii="Times New Roman" w:hAnsi="Times New Roman"/>
          <w:sz w:val="26"/>
          <w:szCs w:val="26"/>
        </w:rPr>
        <w:t xml:space="preserve">  </w:t>
      </w:r>
      <w:proofErr w:type="spellStart"/>
      <w:r w:rsidR="00AC627E">
        <w:rPr>
          <w:rFonts w:ascii="Times New Roman" w:hAnsi="Times New Roman"/>
          <w:sz w:val="26"/>
          <w:szCs w:val="26"/>
        </w:rPr>
        <w:t>Фроловского</w:t>
      </w:r>
      <w:proofErr w:type="spellEnd"/>
    </w:p>
    <w:p w:rsidR="00C049B0" w:rsidRDefault="00AC627E">
      <w:pPr>
        <w:pStyle w:val="ConsPlusNormal"/>
        <w:jc w:val="right"/>
        <w:rPr>
          <w:rFonts w:ascii="Times New Roman" w:hAnsi="Times New Roman"/>
          <w:sz w:val="26"/>
          <w:szCs w:val="26"/>
        </w:rPr>
      </w:pPr>
      <w:r>
        <w:rPr>
          <w:rFonts w:ascii="Times New Roman" w:hAnsi="Times New Roman"/>
          <w:sz w:val="26"/>
          <w:szCs w:val="26"/>
        </w:rPr>
        <w:t>муниципального района</w:t>
      </w:r>
    </w:p>
    <w:p w:rsidR="00C049B0" w:rsidRDefault="00AC627E">
      <w:pPr>
        <w:pStyle w:val="ConsPlusNormal"/>
        <w:jc w:val="right"/>
        <w:rPr>
          <w:rFonts w:ascii="Times New Roman" w:hAnsi="Times New Roman"/>
          <w:sz w:val="26"/>
          <w:szCs w:val="26"/>
        </w:rPr>
      </w:pPr>
      <w:r>
        <w:rPr>
          <w:rFonts w:ascii="Times New Roman" w:hAnsi="Times New Roman"/>
          <w:sz w:val="26"/>
          <w:szCs w:val="26"/>
        </w:rPr>
        <w:t>Волгоградской области</w:t>
      </w: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2"/>
        <w:rPr>
          <w:rFonts w:ascii="Times New Roman" w:hAnsi="Times New Roman"/>
          <w:sz w:val="26"/>
          <w:szCs w:val="26"/>
        </w:rPr>
      </w:pPr>
      <w:r>
        <w:rPr>
          <w:rFonts w:ascii="Times New Roman" w:hAnsi="Times New Roman"/>
          <w:sz w:val="26"/>
          <w:szCs w:val="26"/>
        </w:rPr>
        <w:t xml:space="preserve">РАЗМЕРЫ МИНИМАЛЬНЫХ (БАЗОВЫХ) ОКЛАДОВ ПО </w:t>
      </w:r>
      <w:proofErr w:type="gramStart"/>
      <w:r>
        <w:rPr>
          <w:rFonts w:ascii="Times New Roman" w:hAnsi="Times New Roman"/>
          <w:sz w:val="26"/>
          <w:szCs w:val="26"/>
        </w:rPr>
        <w:t>ПРОФЕССИОНАЛЬНЫМ</w:t>
      </w:r>
      <w:proofErr w:type="gramEnd"/>
    </w:p>
    <w:p w:rsidR="00C049B0" w:rsidRDefault="00AC627E">
      <w:pPr>
        <w:pStyle w:val="ConsPlusTitle"/>
        <w:jc w:val="center"/>
        <w:rPr>
          <w:rFonts w:ascii="Times New Roman" w:hAnsi="Times New Roman"/>
          <w:sz w:val="26"/>
          <w:szCs w:val="26"/>
        </w:rPr>
      </w:pPr>
      <w:r>
        <w:rPr>
          <w:rFonts w:ascii="Times New Roman" w:hAnsi="Times New Roman"/>
          <w:sz w:val="26"/>
          <w:szCs w:val="26"/>
        </w:rPr>
        <w:t xml:space="preserve">КВАЛИФИКАЦИОННЫМ ГРУППАМ </w:t>
      </w:r>
      <w:proofErr w:type="gramStart"/>
      <w:r>
        <w:rPr>
          <w:rFonts w:ascii="Times New Roman" w:hAnsi="Times New Roman"/>
          <w:sz w:val="26"/>
          <w:szCs w:val="26"/>
        </w:rPr>
        <w:t>МУНИЦИПАЛЬНЫХ</w:t>
      </w:r>
      <w:proofErr w:type="gramEnd"/>
      <w:r>
        <w:rPr>
          <w:rFonts w:ascii="Times New Roman" w:hAnsi="Times New Roman"/>
          <w:sz w:val="26"/>
          <w:szCs w:val="26"/>
        </w:rPr>
        <w:t xml:space="preserve"> ОБРАЗОВАТЕЛЬНЫХ</w:t>
      </w:r>
    </w:p>
    <w:p w:rsidR="00C049B0" w:rsidRDefault="00BE0D19">
      <w:pPr>
        <w:pStyle w:val="ConsPlusTitle"/>
        <w:jc w:val="center"/>
        <w:rPr>
          <w:rFonts w:ascii="Times New Roman" w:hAnsi="Times New Roman"/>
          <w:sz w:val="26"/>
          <w:szCs w:val="26"/>
        </w:rPr>
      </w:pPr>
      <w:r>
        <w:rPr>
          <w:rFonts w:ascii="Times New Roman" w:hAnsi="Times New Roman"/>
          <w:sz w:val="26"/>
          <w:szCs w:val="26"/>
        </w:rPr>
        <w:t>УЧРЕЖДЕНИЙ ФРОЛОВСКОГО</w:t>
      </w:r>
      <w:r w:rsidR="00AC627E">
        <w:rPr>
          <w:rFonts w:ascii="Times New Roman" w:hAnsi="Times New Roman"/>
          <w:sz w:val="26"/>
          <w:szCs w:val="26"/>
        </w:rPr>
        <w:t xml:space="preserve"> МУНИЦИПАЛЬНОГО РАЙОНА</w:t>
      </w:r>
    </w:p>
    <w:p w:rsidR="00C049B0" w:rsidRDefault="00C049B0">
      <w:pPr>
        <w:pStyle w:val="ConsPlusNormal"/>
        <w:jc w:val="both"/>
        <w:rPr>
          <w:rFonts w:ascii="Times New Roman" w:hAnsi="Times New Roman"/>
          <w:sz w:val="26"/>
          <w:szCs w:val="26"/>
        </w:rPr>
      </w:pPr>
    </w:p>
    <w:tbl>
      <w:tblPr>
        <w:tblW w:w="9071" w:type="dxa"/>
        <w:tblCellMar>
          <w:top w:w="102" w:type="dxa"/>
          <w:left w:w="62" w:type="dxa"/>
          <w:bottom w:w="102" w:type="dxa"/>
          <w:right w:w="62" w:type="dxa"/>
        </w:tblCellMar>
        <w:tblLook w:val="0000"/>
      </w:tblPr>
      <w:tblGrid>
        <w:gridCol w:w="624"/>
        <w:gridCol w:w="7030"/>
        <w:gridCol w:w="1417"/>
      </w:tblGrid>
      <w:tr w:rsidR="00C049B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N</w:t>
            </w:r>
          </w:p>
          <w:p w:rsidR="00C049B0" w:rsidRDefault="00AC627E">
            <w:pPr>
              <w:pStyle w:val="ConsPlusNormal"/>
              <w:jc w:val="center"/>
              <w:rPr>
                <w:rFonts w:ascii="Times New Roman" w:hAnsi="Times New Roman"/>
                <w:sz w:val="26"/>
                <w:szCs w:val="26"/>
              </w:rPr>
            </w:pPr>
            <w:proofErr w:type="spellStart"/>
            <w:proofErr w:type="gramStart"/>
            <w:r>
              <w:rPr>
                <w:rFonts w:ascii="Times New Roman" w:hAnsi="Times New Roman"/>
                <w:sz w:val="26"/>
                <w:szCs w:val="26"/>
              </w:rPr>
              <w:t>п</w:t>
            </w:r>
            <w:proofErr w:type="spellEnd"/>
            <w:proofErr w:type="gramEnd"/>
            <w:r>
              <w:rPr>
                <w:rFonts w:ascii="Times New Roman" w:hAnsi="Times New Roman"/>
                <w:sz w:val="26"/>
                <w:szCs w:val="26"/>
              </w:rPr>
              <w:t>/</w:t>
            </w:r>
            <w:proofErr w:type="spellStart"/>
            <w:r>
              <w:rPr>
                <w:rFonts w:ascii="Times New Roman" w:hAnsi="Times New Roman"/>
                <w:sz w:val="26"/>
                <w:szCs w:val="26"/>
              </w:rPr>
              <w:t>п</w:t>
            </w:r>
            <w:proofErr w:type="spellEnd"/>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Наименование профессиональной квалификационной группы, квалификационного уровня, должности (профессии)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Размер базового оклада, рублей</w:t>
            </w:r>
          </w:p>
        </w:tc>
      </w:tr>
      <w:tr w:rsidR="00C049B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3</w:t>
            </w:r>
          </w:p>
        </w:tc>
      </w:tr>
      <w:tr w:rsidR="00C049B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pPr>
            <w:r>
              <w:rPr>
                <w:rFonts w:ascii="Times New Roman" w:hAnsi="Times New Roman"/>
                <w:sz w:val="26"/>
                <w:szCs w:val="26"/>
              </w:rPr>
              <w:t xml:space="preserve">Профессиональные квалификационные группы должностей работников образования (в соответствии с </w:t>
            </w:r>
            <w:hyperlink r:id="rId26">
              <w:r>
                <w:rPr>
                  <w:rFonts w:ascii="Times New Roman" w:hAnsi="Times New Roman"/>
                  <w:color w:val="0000FF"/>
                  <w:sz w:val="26"/>
                  <w:szCs w:val="26"/>
                </w:rPr>
                <w:t>приказом</w:t>
              </w:r>
            </w:hyperlink>
            <w:r>
              <w:rPr>
                <w:rFonts w:ascii="Times New Roman" w:hAnsi="Times New Roman"/>
                <w:sz w:val="26"/>
                <w:szCs w:val="26"/>
              </w:rPr>
              <w:t xml:space="preserve"> Министерства здравоохранения и социального развития Российской Федерации от 5 мая 2008 г. N 216н "Об утверждении профессиональных квалификационных групп должностей работников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C049B0">
            <w:pPr>
              <w:pStyle w:val="ConsPlusNormal"/>
              <w:rPr>
                <w:rFonts w:ascii="Times New Roman" w:hAnsi="Times New Roman"/>
                <w:sz w:val="26"/>
                <w:szCs w:val="26"/>
              </w:rPr>
            </w:pP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1.1.</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 "Должности работников учебно-вспомогательного персонала первого уровня":</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4C4E9F">
            <w:pPr>
              <w:pStyle w:val="ConsPlusNormal"/>
              <w:jc w:val="center"/>
              <w:rPr>
                <w:rFonts w:ascii="Times New Roman" w:hAnsi="Times New Roman"/>
                <w:sz w:val="26"/>
                <w:szCs w:val="26"/>
                <w:lang w:val="en-US"/>
              </w:rPr>
            </w:pPr>
            <w:r w:rsidRPr="00297A92">
              <w:rPr>
                <w:rFonts w:ascii="Times New Roman" w:hAnsi="Times New Roman"/>
                <w:sz w:val="26"/>
                <w:szCs w:val="26"/>
                <w:lang w:val="en-US"/>
              </w:rPr>
              <w:t>7567</w:t>
            </w:r>
          </w:p>
          <w:p w:rsidR="004C4E9F" w:rsidRPr="00297A92" w:rsidRDefault="004C4E9F">
            <w:pPr>
              <w:pStyle w:val="ConsPlusNormal"/>
              <w:jc w:val="center"/>
              <w:rPr>
                <w:lang w:val="en-US"/>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секретарь учебной части, помощник воспитателя, вожатый</w:t>
            </w:r>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1.2.</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"Должности педагогических работников"</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1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инструктор по труду, инструктор по физической культуре, музыкальный руководитель, старший вожатый</w:t>
            </w:r>
          </w:p>
        </w:tc>
        <w:tc>
          <w:tcPr>
            <w:tcW w:w="1417" w:type="dxa"/>
            <w:tcBorders>
              <w:left w:val="single" w:sz="4" w:space="0" w:color="000000"/>
              <w:right w:val="single" w:sz="4" w:space="0" w:color="000000"/>
            </w:tcBorders>
            <w:shd w:val="clear" w:color="auto" w:fill="auto"/>
          </w:tcPr>
          <w:p w:rsidR="00C049B0" w:rsidRPr="00297A92" w:rsidRDefault="00AC627E">
            <w:pPr>
              <w:pStyle w:val="ConsPlusNormal"/>
              <w:jc w:val="center"/>
            </w:pPr>
            <w:r w:rsidRPr="00297A92">
              <w:rPr>
                <w:rFonts w:ascii="Times New Roman" w:hAnsi="Times New Roman"/>
                <w:sz w:val="26"/>
                <w:szCs w:val="26"/>
              </w:rPr>
              <w:t>8 900</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2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педагог дополнительного образования, социальный педагог, тренер-преподаватель, педагог-организатор</w:t>
            </w:r>
          </w:p>
        </w:tc>
        <w:tc>
          <w:tcPr>
            <w:tcW w:w="1417" w:type="dxa"/>
            <w:tcBorders>
              <w:left w:val="single" w:sz="4" w:space="0" w:color="000000"/>
              <w:right w:val="single" w:sz="4" w:space="0" w:color="000000"/>
            </w:tcBorders>
            <w:shd w:val="clear" w:color="auto" w:fill="auto"/>
          </w:tcPr>
          <w:p w:rsidR="00C049B0" w:rsidRPr="00297A92" w:rsidRDefault="00AC627E">
            <w:pPr>
              <w:pStyle w:val="ConsPlusNormal"/>
              <w:jc w:val="center"/>
            </w:pPr>
            <w:r w:rsidRPr="00297A92">
              <w:rPr>
                <w:rFonts w:ascii="Times New Roman" w:hAnsi="Times New Roman"/>
                <w:sz w:val="26"/>
                <w:szCs w:val="26"/>
              </w:rPr>
              <w:t>9 000</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3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воспитатель, методист, педагог-психолог, старший педагог дополнительного образования, старший тренер-преподаватель</w:t>
            </w:r>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pPr>
            <w:r w:rsidRPr="00297A92">
              <w:rPr>
                <w:rFonts w:ascii="Times New Roman" w:hAnsi="Times New Roman"/>
                <w:sz w:val="26"/>
                <w:szCs w:val="26"/>
              </w:rPr>
              <w:t>9 100</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4 квалификационный уровень:</w:t>
            </w:r>
          </w:p>
          <w:p w:rsidR="00C049B0" w:rsidRPr="00297A92" w:rsidRDefault="00AC627E">
            <w:pPr>
              <w:pStyle w:val="ConsPlusNormal"/>
              <w:rPr>
                <w:rFonts w:ascii="Times New Roman" w:hAnsi="Times New Roman"/>
                <w:sz w:val="26"/>
                <w:szCs w:val="26"/>
              </w:rPr>
            </w:pPr>
            <w:proofErr w:type="gramStart"/>
            <w:r w:rsidRPr="00297A92">
              <w:rPr>
                <w:rFonts w:ascii="Times New Roman" w:hAnsi="Times New Roman"/>
                <w:sz w:val="26"/>
                <w:szCs w:val="26"/>
              </w:rPr>
              <w:t>преподаватель (кроме должностей преподавателей, отнесенных к профессорско-преподавательскому составу), руководитель физического воспитания, старший воспитатель, старший методист, учитель, учитель-дефектолог, учитель-логопед</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pPr>
            <w:r w:rsidRPr="00297A92">
              <w:rPr>
                <w:rFonts w:ascii="Times New Roman" w:hAnsi="Times New Roman"/>
                <w:sz w:val="26"/>
                <w:szCs w:val="26"/>
              </w:rPr>
              <w:t>9 700</w:t>
            </w: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1.3.</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"Должности руководителей структурных подразделений"</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1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заведующий структурным подразделением: кабинетом, библиотекой, лабораторией, отделом, сектором,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
        </w:tc>
        <w:tc>
          <w:tcPr>
            <w:tcW w:w="1417" w:type="dxa"/>
            <w:tcBorders>
              <w:left w:val="single" w:sz="4" w:space="0" w:color="000000"/>
              <w:right w:val="single" w:sz="4" w:space="0" w:color="000000"/>
            </w:tcBorders>
            <w:shd w:val="clear" w:color="auto" w:fill="auto"/>
          </w:tcPr>
          <w:p w:rsidR="00C049B0" w:rsidRPr="00297A92" w:rsidRDefault="004C4E9F">
            <w:pPr>
              <w:pStyle w:val="ConsPlusNormal"/>
              <w:jc w:val="center"/>
            </w:pPr>
            <w:r w:rsidRPr="00297A92">
              <w:rPr>
                <w:rFonts w:ascii="Times New Roman" w:hAnsi="Times New Roman"/>
                <w:sz w:val="26"/>
                <w:szCs w:val="26"/>
              </w:rPr>
              <w:t>10052</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2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pPr>
            <w:r w:rsidRPr="00297A92">
              <w:rPr>
                <w:rFonts w:ascii="Times New Roman" w:hAnsi="Times New Roman"/>
                <w:sz w:val="26"/>
                <w:szCs w:val="26"/>
              </w:rPr>
              <w:t>17 300</w:t>
            </w:r>
          </w:p>
        </w:tc>
      </w:tr>
      <w:tr w:rsidR="00C049B0" w:rsidRPr="00297A92">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2.</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pPr>
            <w:r w:rsidRPr="00297A92">
              <w:rPr>
                <w:rFonts w:ascii="Times New Roman" w:hAnsi="Times New Roman"/>
                <w:sz w:val="26"/>
                <w:szCs w:val="26"/>
              </w:rPr>
              <w:t xml:space="preserve">Профессиональные квалификационные группы должностей медицинских и фармацевтических работников (в соответствии с </w:t>
            </w:r>
            <w:hyperlink r:id="rId27">
              <w:r w:rsidRPr="00297A92">
                <w:rPr>
                  <w:rFonts w:ascii="Times New Roman" w:hAnsi="Times New Roman"/>
                  <w:color w:val="0000FF"/>
                  <w:sz w:val="26"/>
                  <w:szCs w:val="26"/>
                </w:rPr>
                <w:t>приказом</w:t>
              </w:r>
            </w:hyperlink>
            <w:r w:rsidRPr="00297A92">
              <w:rPr>
                <w:rFonts w:ascii="Times New Roman" w:hAnsi="Times New Roman"/>
                <w:sz w:val="26"/>
                <w:szCs w:val="26"/>
              </w:rPr>
              <w:t xml:space="preserve"> Министерства здравоохранения и социального развития Российской Федерации от 6 августа 2007 г. N 526 "Об утверждении профессиональных квалификационных групп должностей медицинских и фармацевтических работников")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2.1.</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 "Должности среднего медицинского и фармацевтического персонала"</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1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инструктор по лечебной физкультуре</w:t>
            </w:r>
          </w:p>
        </w:tc>
        <w:tc>
          <w:tcPr>
            <w:tcW w:w="1417" w:type="dxa"/>
            <w:tcBorders>
              <w:left w:val="single" w:sz="4" w:space="0" w:color="000000"/>
              <w:right w:val="single" w:sz="4" w:space="0" w:color="000000"/>
            </w:tcBorders>
            <w:shd w:val="clear" w:color="auto" w:fill="auto"/>
          </w:tcPr>
          <w:p w:rsidR="00C049B0" w:rsidRPr="00297A92" w:rsidRDefault="004C4E9F" w:rsidP="004C4E9F">
            <w:pPr>
              <w:pStyle w:val="ConsPlusNormal"/>
              <w:jc w:val="center"/>
              <w:rPr>
                <w:lang w:val="en-US"/>
              </w:rPr>
            </w:pPr>
            <w:r w:rsidRPr="00297A92">
              <w:rPr>
                <w:rFonts w:ascii="Times New Roman" w:hAnsi="Times New Roman"/>
                <w:sz w:val="26"/>
                <w:szCs w:val="26"/>
                <w:lang w:val="en-US"/>
              </w:rPr>
              <w:t>9350</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2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медицинская сестра диетическая</w:t>
            </w:r>
          </w:p>
        </w:tc>
        <w:tc>
          <w:tcPr>
            <w:tcW w:w="1417" w:type="dxa"/>
            <w:tcBorders>
              <w:left w:val="single" w:sz="4" w:space="0" w:color="000000"/>
              <w:right w:val="single" w:sz="4" w:space="0" w:color="000000"/>
            </w:tcBorders>
            <w:shd w:val="clear" w:color="auto" w:fill="auto"/>
          </w:tcPr>
          <w:p w:rsidR="00C049B0" w:rsidRPr="00297A92" w:rsidRDefault="004C4E9F">
            <w:pPr>
              <w:pStyle w:val="ConsPlusNormal"/>
              <w:jc w:val="center"/>
              <w:rPr>
                <w:rFonts w:ascii="Times New Roman" w:hAnsi="Times New Roman"/>
                <w:sz w:val="26"/>
                <w:szCs w:val="26"/>
                <w:lang w:val="en-US"/>
              </w:rPr>
            </w:pPr>
            <w:r w:rsidRPr="00297A92">
              <w:rPr>
                <w:rFonts w:ascii="Times New Roman" w:hAnsi="Times New Roman"/>
                <w:sz w:val="26"/>
                <w:szCs w:val="26"/>
                <w:lang w:val="en-US"/>
              </w:rPr>
              <w:t>9450</w:t>
            </w:r>
          </w:p>
          <w:p w:rsidR="004C4E9F" w:rsidRPr="00297A92" w:rsidRDefault="004C4E9F">
            <w:pPr>
              <w:pStyle w:val="ConsPlusNormal"/>
              <w:jc w:val="center"/>
              <w:rPr>
                <w:lang w:val="en-US"/>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3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медицинская сестра</w:t>
            </w:r>
          </w:p>
        </w:tc>
        <w:tc>
          <w:tcPr>
            <w:tcW w:w="1417" w:type="dxa"/>
            <w:tcBorders>
              <w:left w:val="single" w:sz="4" w:space="0" w:color="000000"/>
              <w:right w:val="single" w:sz="4" w:space="0" w:color="000000"/>
            </w:tcBorders>
            <w:shd w:val="clear" w:color="auto" w:fill="auto"/>
          </w:tcPr>
          <w:p w:rsidR="00C049B0" w:rsidRPr="00297A92" w:rsidRDefault="004C4E9F">
            <w:pPr>
              <w:pStyle w:val="ConsPlusNormal"/>
              <w:jc w:val="center"/>
              <w:rPr>
                <w:rFonts w:ascii="Times New Roman" w:hAnsi="Times New Roman"/>
                <w:sz w:val="26"/>
                <w:szCs w:val="26"/>
              </w:rPr>
            </w:pPr>
            <w:r w:rsidRPr="00297A92">
              <w:rPr>
                <w:rFonts w:ascii="Times New Roman" w:hAnsi="Times New Roman"/>
                <w:sz w:val="26"/>
                <w:szCs w:val="26"/>
              </w:rPr>
              <w:t>10390</w:t>
            </w:r>
          </w:p>
          <w:p w:rsidR="004C4E9F" w:rsidRPr="00297A92" w:rsidRDefault="004C4E9F">
            <w:pPr>
              <w:pStyle w:val="ConsPlusNormal"/>
              <w:jc w:val="cente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5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старшая медицинская сестра</w:t>
            </w:r>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4C4E9F">
            <w:pPr>
              <w:pStyle w:val="ConsPlusNormal"/>
              <w:jc w:val="center"/>
            </w:pPr>
            <w:r w:rsidRPr="00297A92">
              <w:rPr>
                <w:rFonts w:ascii="Times New Roman" w:hAnsi="Times New Roman"/>
                <w:sz w:val="26"/>
                <w:szCs w:val="26"/>
              </w:rPr>
              <w:t>10500</w:t>
            </w:r>
          </w:p>
        </w:tc>
      </w:tr>
      <w:tr w:rsidR="00C049B0" w:rsidRPr="00297A92">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3.</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pPr>
            <w:r w:rsidRPr="00297A92">
              <w:rPr>
                <w:rFonts w:ascii="Times New Roman" w:hAnsi="Times New Roman"/>
                <w:sz w:val="26"/>
                <w:szCs w:val="26"/>
              </w:rPr>
              <w:t xml:space="preserve">Профессиональные квалификационные группы общеотраслевых должностей руководителей, специалистов и служащих (в соответствии с </w:t>
            </w:r>
            <w:hyperlink r:id="rId28">
              <w:r w:rsidRPr="00297A92">
                <w:rPr>
                  <w:rFonts w:ascii="Times New Roman" w:hAnsi="Times New Roman"/>
                  <w:color w:val="0000FF"/>
                  <w:sz w:val="26"/>
                  <w:szCs w:val="26"/>
                </w:rPr>
                <w:t>приказом</w:t>
              </w:r>
            </w:hyperlink>
            <w:r w:rsidRPr="00297A92">
              <w:rPr>
                <w:rFonts w:ascii="Times New Roman" w:hAnsi="Times New Roman"/>
                <w:sz w:val="26"/>
                <w:szCs w:val="26"/>
              </w:rPr>
              <w:t xml:space="preserve"> Министерства здравоохранения и социального развития Российской Федерации от 29 мая 2008 г. N 247н "Об утверждении профессиональных квалификационных групп общеотраслевых должностей руководителей, специалистов и служащих")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3.1.</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 "Должности руководителей, специалистов и служащих первого уровня"</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1 квалификационный уровень:</w:t>
            </w:r>
          </w:p>
          <w:p w:rsidR="00C049B0" w:rsidRPr="00297A92" w:rsidRDefault="00AC627E">
            <w:pPr>
              <w:pStyle w:val="ConsPlusNormal"/>
              <w:rPr>
                <w:rFonts w:ascii="Times New Roman" w:hAnsi="Times New Roman"/>
                <w:sz w:val="26"/>
                <w:szCs w:val="26"/>
              </w:rPr>
            </w:pPr>
            <w:proofErr w:type="gramStart"/>
            <w:r w:rsidRPr="00297A92">
              <w:rPr>
                <w:rFonts w:ascii="Times New Roman" w:hAnsi="Times New Roman"/>
                <w:sz w:val="26"/>
                <w:szCs w:val="26"/>
              </w:rPr>
              <w:t>делопроизводитель, секретарь, секретарь-машинистка, кассир, дежурный (по залу, общежитию и др.), комендант</w:t>
            </w:r>
            <w:proofErr w:type="gramEnd"/>
          </w:p>
        </w:tc>
        <w:tc>
          <w:tcPr>
            <w:tcW w:w="1417" w:type="dxa"/>
            <w:tcBorders>
              <w:left w:val="single" w:sz="4" w:space="0" w:color="000000"/>
              <w:right w:val="single" w:sz="4" w:space="0" w:color="000000"/>
            </w:tcBorders>
            <w:shd w:val="clear" w:color="auto" w:fill="auto"/>
          </w:tcPr>
          <w:p w:rsidR="00C049B0" w:rsidRPr="00297A92" w:rsidRDefault="004C4E9F">
            <w:pPr>
              <w:pStyle w:val="ConsPlusNormal"/>
              <w:jc w:val="center"/>
              <w:rPr>
                <w:lang w:val="en-US"/>
              </w:rPr>
            </w:pPr>
            <w:r w:rsidRPr="00297A92">
              <w:rPr>
                <w:rFonts w:ascii="Times New Roman" w:hAnsi="Times New Roman"/>
                <w:sz w:val="26"/>
                <w:szCs w:val="26"/>
                <w:lang w:val="en-US"/>
              </w:rPr>
              <w:t>7567</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2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4C4E9F">
            <w:pPr>
              <w:pStyle w:val="ConsPlusNormal"/>
              <w:jc w:val="center"/>
              <w:rPr>
                <w:lang w:val="en-US"/>
              </w:rPr>
            </w:pPr>
            <w:r w:rsidRPr="00297A92">
              <w:rPr>
                <w:rFonts w:ascii="Times New Roman" w:hAnsi="Times New Roman"/>
                <w:sz w:val="26"/>
                <w:szCs w:val="26"/>
                <w:lang w:val="en-US"/>
              </w:rPr>
              <w:t>9487</w:t>
            </w: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3.2.</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 "Должности руководителей, специалистов и служащих второго уровня"</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1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инспектор по кадрам, диспетчер, лаборант, администратор, повар</w:t>
            </w:r>
          </w:p>
        </w:tc>
        <w:tc>
          <w:tcPr>
            <w:tcW w:w="1417" w:type="dxa"/>
            <w:tcBorders>
              <w:left w:val="single" w:sz="4" w:space="0" w:color="000000"/>
              <w:right w:val="single" w:sz="4" w:space="0" w:color="000000"/>
            </w:tcBorders>
            <w:shd w:val="clear" w:color="auto" w:fill="auto"/>
          </w:tcPr>
          <w:p w:rsidR="00C049B0" w:rsidRPr="00297A92" w:rsidRDefault="004C4E9F">
            <w:pPr>
              <w:pStyle w:val="ConsPlusNormal"/>
              <w:jc w:val="center"/>
              <w:rPr>
                <w:rFonts w:ascii="Times New Roman" w:hAnsi="Times New Roman"/>
                <w:sz w:val="26"/>
                <w:szCs w:val="26"/>
                <w:lang w:val="en-US"/>
              </w:rPr>
            </w:pPr>
            <w:r w:rsidRPr="00297A92">
              <w:rPr>
                <w:rFonts w:ascii="Times New Roman" w:hAnsi="Times New Roman"/>
                <w:sz w:val="26"/>
                <w:szCs w:val="26"/>
                <w:lang w:val="en-US"/>
              </w:rPr>
              <w:t>10052</w:t>
            </w:r>
          </w:p>
          <w:p w:rsidR="004C4E9F" w:rsidRPr="00297A92" w:rsidRDefault="004C4E9F">
            <w:pPr>
              <w:pStyle w:val="ConsPlusNormal"/>
              <w:jc w:val="center"/>
              <w:rPr>
                <w:lang w:val="en-US"/>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2 квалификационный уровень:</w:t>
            </w:r>
          </w:p>
          <w:p w:rsidR="00C049B0" w:rsidRPr="00297A92" w:rsidRDefault="00AC627E">
            <w:pPr>
              <w:pStyle w:val="ConsPlusNormal"/>
              <w:rPr>
                <w:rFonts w:ascii="Times New Roman" w:hAnsi="Times New Roman"/>
                <w:sz w:val="26"/>
                <w:szCs w:val="26"/>
              </w:rPr>
            </w:pPr>
            <w:proofErr w:type="gramStart"/>
            <w:r w:rsidRPr="00297A92">
              <w:rPr>
                <w:rFonts w:ascii="Times New Roman" w:hAnsi="Times New Roman"/>
                <w:sz w:val="26"/>
                <w:szCs w:val="26"/>
              </w:rPr>
              <w:t>старший: инспектор по кадрам, диспетчер, заведующие: архивом, библиотекой, канцелярией, складом, хозяйством</w:t>
            </w:r>
            <w:proofErr w:type="gramEnd"/>
          </w:p>
        </w:tc>
        <w:tc>
          <w:tcPr>
            <w:tcW w:w="1417" w:type="dxa"/>
            <w:tcBorders>
              <w:left w:val="single" w:sz="4" w:space="0" w:color="000000"/>
              <w:right w:val="single" w:sz="4" w:space="0" w:color="000000"/>
            </w:tcBorders>
            <w:shd w:val="clear" w:color="auto" w:fill="auto"/>
          </w:tcPr>
          <w:p w:rsidR="00C049B0" w:rsidRPr="00297A92" w:rsidRDefault="004C4E9F">
            <w:pPr>
              <w:pStyle w:val="ConsPlusNormal"/>
              <w:jc w:val="center"/>
              <w:rPr>
                <w:lang w:val="en-US"/>
              </w:rPr>
            </w:pPr>
            <w:r w:rsidRPr="00297A92">
              <w:rPr>
                <w:rFonts w:ascii="Times New Roman" w:hAnsi="Times New Roman"/>
                <w:sz w:val="26"/>
                <w:szCs w:val="26"/>
                <w:lang w:val="en-US"/>
              </w:rPr>
              <w:t>9487</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3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заведующий общежитием, заведующий столовой, лабораторией, начальник хозяйственного отдела</w:t>
            </w:r>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4C4E9F">
            <w:pPr>
              <w:pStyle w:val="ConsPlusNormal"/>
              <w:jc w:val="center"/>
              <w:rPr>
                <w:lang w:val="en-US"/>
              </w:rPr>
            </w:pPr>
            <w:r w:rsidRPr="00297A92">
              <w:rPr>
                <w:rFonts w:ascii="Times New Roman" w:hAnsi="Times New Roman"/>
                <w:sz w:val="26"/>
                <w:szCs w:val="26"/>
                <w:lang w:val="en-US"/>
              </w:rPr>
              <w:t>10052</w:t>
            </w: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3.3.</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 "должности руководителей, специалистов и служащих третьего уровня"</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1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библиотекарь</w:t>
            </w:r>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4C4E9F">
            <w:pPr>
              <w:pStyle w:val="ConsPlusNormal"/>
              <w:jc w:val="center"/>
              <w:rPr>
                <w:lang w:val="en-US"/>
              </w:rPr>
            </w:pPr>
            <w:r w:rsidRPr="00297A92">
              <w:rPr>
                <w:rFonts w:ascii="Times New Roman" w:hAnsi="Times New Roman"/>
                <w:sz w:val="26"/>
                <w:szCs w:val="26"/>
                <w:lang w:val="en-US"/>
              </w:rPr>
              <w:t>10052</w:t>
            </w: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3.4.</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 "Должности руководителей, специалистов и служащих четвертого уровня"</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3 квалификационный уровень:</w:t>
            </w:r>
          </w:p>
        </w:tc>
        <w:tc>
          <w:tcPr>
            <w:tcW w:w="1417" w:type="dxa"/>
            <w:vMerge w:val="restart"/>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pPr>
            <w:r w:rsidRPr="00297A92">
              <w:rPr>
                <w:rFonts w:ascii="Times New Roman" w:hAnsi="Times New Roman"/>
                <w:sz w:val="26"/>
                <w:szCs w:val="26"/>
              </w:rPr>
              <w:t>12 800</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 xml:space="preserve">директор (начальник, </w:t>
            </w:r>
            <w:proofErr w:type="gramStart"/>
            <w:r w:rsidRPr="00297A92">
              <w:rPr>
                <w:rFonts w:ascii="Times New Roman" w:hAnsi="Times New Roman"/>
                <w:sz w:val="26"/>
                <w:szCs w:val="26"/>
              </w:rPr>
              <w:t>заведующий) филиала</w:t>
            </w:r>
            <w:proofErr w:type="gramEnd"/>
          </w:p>
        </w:tc>
        <w:tc>
          <w:tcPr>
            <w:tcW w:w="1417" w:type="dxa"/>
            <w:vMerge/>
            <w:tcBorders>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4.</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pPr>
            <w:r w:rsidRPr="00297A92">
              <w:rPr>
                <w:rFonts w:ascii="Times New Roman" w:hAnsi="Times New Roman"/>
                <w:sz w:val="26"/>
                <w:szCs w:val="26"/>
              </w:rPr>
              <w:t xml:space="preserve">Профессиональные квалификационные группы общеотраслевых профессий рабочих (в соответствии с </w:t>
            </w:r>
            <w:hyperlink r:id="rId29">
              <w:r w:rsidRPr="00297A92">
                <w:rPr>
                  <w:rFonts w:ascii="Times New Roman" w:hAnsi="Times New Roman"/>
                  <w:color w:val="0000FF"/>
                  <w:sz w:val="26"/>
                  <w:szCs w:val="26"/>
                </w:rPr>
                <w:t>приказом</w:t>
              </w:r>
            </w:hyperlink>
            <w:r w:rsidRPr="00297A92">
              <w:rPr>
                <w:rFonts w:ascii="Times New Roman" w:hAnsi="Times New Roman"/>
                <w:sz w:val="26"/>
                <w:szCs w:val="26"/>
              </w:rPr>
              <w:t xml:space="preserve">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4.1.</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 "Профессии рабочих первого уровня"</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1 квалификационный уровень:</w:t>
            </w:r>
          </w:p>
          <w:p w:rsidR="00C049B0" w:rsidRPr="00297A92" w:rsidRDefault="00AC627E">
            <w:pPr>
              <w:pStyle w:val="ConsPlusNormal"/>
              <w:rPr>
                <w:rFonts w:ascii="Times New Roman" w:hAnsi="Times New Roman"/>
                <w:sz w:val="26"/>
                <w:szCs w:val="26"/>
              </w:rPr>
            </w:pPr>
            <w:proofErr w:type="gramStart"/>
            <w:r w:rsidRPr="00297A92">
              <w:rPr>
                <w:rFonts w:ascii="Times New Roman" w:hAnsi="Times New Roman"/>
                <w:sz w:val="26"/>
                <w:szCs w:val="26"/>
              </w:rPr>
              <w:t>гардеробщик, дворник, садовник, кастелянша, кладовщик, сторож (вахтер), уборщик служебных помещений, уборщик территорий, кухонный работник, машинист по стирке белья, рабочий по комплексному обслуживанию зданий и сооружений (без квалификационного разряда)</w:t>
            </w:r>
            <w:proofErr w:type="gramEnd"/>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4C4E9F">
            <w:pPr>
              <w:pStyle w:val="ConsPlusNormal"/>
              <w:jc w:val="center"/>
              <w:rPr>
                <w:rFonts w:ascii="Times New Roman" w:hAnsi="Times New Roman"/>
                <w:sz w:val="26"/>
                <w:szCs w:val="26"/>
                <w:lang w:val="en-US"/>
              </w:rPr>
            </w:pPr>
            <w:r w:rsidRPr="00297A92">
              <w:rPr>
                <w:rFonts w:ascii="Times New Roman" w:hAnsi="Times New Roman"/>
                <w:sz w:val="26"/>
                <w:szCs w:val="26"/>
                <w:lang w:val="en-US"/>
              </w:rPr>
              <w:t>7008</w:t>
            </w:r>
          </w:p>
          <w:p w:rsidR="004C4E9F" w:rsidRPr="00297A92" w:rsidRDefault="004C4E9F">
            <w:pPr>
              <w:pStyle w:val="ConsPlusNormal"/>
              <w:jc w:val="center"/>
              <w:rPr>
                <w:lang w:val="en-US"/>
              </w:rPr>
            </w:pPr>
          </w:p>
        </w:tc>
      </w:tr>
      <w:tr w:rsidR="00C049B0" w:rsidRPr="00297A92">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4.2.</w:t>
            </w:r>
          </w:p>
        </w:tc>
        <w:tc>
          <w:tcPr>
            <w:tcW w:w="7030" w:type="dxa"/>
            <w:tcBorders>
              <w:top w:val="single" w:sz="4" w:space="0" w:color="000000"/>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Профессиональная квалификационная группа "Профессии рабочих второго уровня"</w:t>
            </w:r>
          </w:p>
        </w:tc>
        <w:tc>
          <w:tcPr>
            <w:tcW w:w="1417" w:type="dxa"/>
            <w:tcBorders>
              <w:top w:val="single" w:sz="4" w:space="0" w:color="000000"/>
              <w:left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1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водитель автомобиля</w:t>
            </w:r>
          </w:p>
        </w:tc>
        <w:tc>
          <w:tcPr>
            <w:tcW w:w="1417" w:type="dxa"/>
            <w:tcBorders>
              <w:left w:val="single" w:sz="4" w:space="0" w:color="000000"/>
              <w:right w:val="single" w:sz="4" w:space="0" w:color="000000"/>
            </w:tcBorders>
            <w:shd w:val="clear" w:color="auto" w:fill="auto"/>
          </w:tcPr>
          <w:p w:rsidR="00C049B0" w:rsidRPr="00297A92" w:rsidRDefault="004C4E9F">
            <w:pPr>
              <w:pStyle w:val="ConsPlusNormal"/>
              <w:jc w:val="center"/>
              <w:rPr>
                <w:lang w:val="en-US"/>
              </w:rPr>
            </w:pPr>
            <w:r w:rsidRPr="00297A92">
              <w:rPr>
                <w:rFonts w:ascii="Times New Roman" w:hAnsi="Times New Roman"/>
                <w:sz w:val="26"/>
                <w:szCs w:val="26"/>
                <w:lang w:val="en-US"/>
              </w:rPr>
              <w:t>9052</w:t>
            </w:r>
          </w:p>
        </w:tc>
      </w:tr>
      <w:tr w:rsidR="00C049B0" w:rsidRPr="00297A92">
        <w:tc>
          <w:tcPr>
            <w:tcW w:w="624"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C049B0">
            <w:pPr>
              <w:pStyle w:val="ConsPlusNormal"/>
              <w:rPr>
                <w:rFonts w:ascii="Times New Roman" w:hAnsi="Times New Roman"/>
                <w:sz w:val="26"/>
                <w:szCs w:val="26"/>
              </w:rPr>
            </w:pPr>
          </w:p>
        </w:tc>
        <w:tc>
          <w:tcPr>
            <w:tcW w:w="7030" w:type="dxa"/>
            <w:tcBorders>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4 квалификационный уровень:</w:t>
            </w:r>
          </w:p>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водители автобусов или специальных легковых автомобилей ("Медпомощь" и др.), имеющих 1 класс и занятых перевозкой обучающихся (детей, воспитанников)</w:t>
            </w:r>
          </w:p>
        </w:tc>
        <w:tc>
          <w:tcPr>
            <w:tcW w:w="1417" w:type="dxa"/>
            <w:tcBorders>
              <w:left w:val="single" w:sz="4" w:space="0" w:color="000000"/>
              <w:bottom w:val="single" w:sz="4" w:space="0" w:color="000000"/>
              <w:right w:val="single" w:sz="4" w:space="0" w:color="000000"/>
            </w:tcBorders>
            <w:shd w:val="clear" w:color="auto" w:fill="auto"/>
          </w:tcPr>
          <w:p w:rsidR="00C049B0" w:rsidRPr="00297A92" w:rsidRDefault="004C4E9F">
            <w:pPr>
              <w:pStyle w:val="ConsPlusNormal"/>
              <w:jc w:val="center"/>
              <w:rPr>
                <w:lang w:val="en-US"/>
              </w:rPr>
            </w:pPr>
            <w:r w:rsidRPr="00297A92">
              <w:rPr>
                <w:rFonts w:ascii="Times New Roman" w:hAnsi="Times New Roman"/>
                <w:sz w:val="26"/>
                <w:szCs w:val="26"/>
                <w:lang w:val="en-US"/>
              </w:rPr>
              <w:t>10052</w:t>
            </w:r>
          </w:p>
        </w:tc>
      </w:tr>
    </w:tbl>
    <w:p w:rsidR="00C049B0" w:rsidRPr="00297A92" w:rsidRDefault="00C049B0">
      <w:pPr>
        <w:pStyle w:val="ConsPlusNormal"/>
        <w:jc w:val="both"/>
        <w:rPr>
          <w:rFonts w:ascii="Times New Roman" w:hAnsi="Times New Roman"/>
          <w:sz w:val="26"/>
          <w:szCs w:val="26"/>
        </w:rPr>
      </w:pPr>
    </w:p>
    <w:p w:rsidR="00C049B0" w:rsidRPr="00297A92" w:rsidRDefault="00A176C5">
      <w:pPr>
        <w:pStyle w:val="ConsPlusTitle"/>
        <w:jc w:val="center"/>
        <w:outlineLvl w:val="2"/>
        <w:rPr>
          <w:rFonts w:ascii="Times New Roman" w:hAnsi="Times New Roman"/>
          <w:sz w:val="26"/>
          <w:szCs w:val="26"/>
        </w:rPr>
      </w:pPr>
      <w:r w:rsidRPr="00297A92">
        <w:rPr>
          <w:rFonts w:ascii="Times New Roman" w:hAnsi="Times New Roman"/>
          <w:sz w:val="26"/>
          <w:szCs w:val="26"/>
        </w:rPr>
        <w:t>Размеры минимальных (базовых) окладов по должностям,</w:t>
      </w:r>
    </w:p>
    <w:p w:rsidR="00C049B0" w:rsidRPr="00297A92" w:rsidRDefault="00A176C5">
      <w:pPr>
        <w:pStyle w:val="ConsPlusTitle"/>
        <w:jc w:val="center"/>
        <w:rPr>
          <w:rFonts w:ascii="Times New Roman" w:hAnsi="Times New Roman"/>
          <w:sz w:val="26"/>
          <w:szCs w:val="26"/>
        </w:rPr>
      </w:pPr>
      <w:r w:rsidRPr="00297A92">
        <w:rPr>
          <w:rFonts w:ascii="Times New Roman" w:hAnsi="Times New Roman"/>
          <w:sz w:val="26"/>
          <w:szCs w:val="26"/>
        </w:rPr>
        <w:t xml:space="preserve">не </w:t>
      </w:r>
      <w:proofErr w:type="gramStart"/>
      <w:r w:rsidRPr="00297A92">
        <w:rPr>
          <w:rFonts w:ascii="Times New Roman" w:hAnsi="Times New Roman"/>
          <w:sz w:val="26"/>
          <w:szCs w:val="26"/>
        </w:rPr>
        <w:t>включенным</w:t>
      </w:r>
      <w:proofErr w:type="gramEnd"/>
      <w:r w:rsidRPr="00297A92">
        <w:rPr>
          <w:rFonts w:ascii="Times New Roman" w:hAnsi="Times New Roman"/>
          <w:sz w:val="26"/>
          <w:szCs w:val="26"/>
        </w:rPr>
        <w:t xml:space="preserve"> в профессиональные квалификационные группы</w:t>
      </w:r>
    </w:p>
    <w:p w:rsidR="00C049B0" w:rsidRPr="00297A92" w:rsidRDefault="00A176C5">
      <w:pPr>
        <w:pStyle w:val="ConsPlusTitle"/>
        <w:jc w:val="center"/>
        <w:rPr>
          <w:rFonts w:ascii="Times New Roman" w:hAnsi="Times New Roman"/>
          <w:sz w:val="26"/>
          <w:szCs w:val="26"/>
        </w:rPr>
      </w:pPr>
      <w:r w:rsidRPr="00297A92">
        <w:rPr>
          <w:rFonts w:ascii="Times New Roman" w:hAnsi="Times New Roman"/>
          <w:sz w:val="26"/>
          <w:szCs w:val="26"/>
        </w:rPr>
        <w:t xml:space="preserve">муниципальных образовательных учреждений </w:t>
      </w:r>
      <w:proofErr w:type="spellStart"/>
      <w:r w:rsidRPr="00297A92">
        <w:rPr>
          <w:rFonts w:ascii="Times New Roman" w:hAnsi="Times New Roman"/>
          <w:sz w:val="26"/>
          <w:szCs w:val="26"/>
        </w:rPr>
        <w:t>фроловского</w:t>
      </w:r>
      <w:proofErr w:type="spellEnd"/>
    </w:p>
    <w:p w:rsidR="00C049B0" w:rsidRPr="00297A92" w:rsidRDefault="00A176C5">
      <w:pPr>
        <w:pStyle w:val="ConsPlusTitle"/>
        <w:jc w:val="center"/>
        <w:rPr>
          <w:rFonts w:ascii="Times New Roman" w:hAnsi="Times New Roman"/>
          <w:sz w:val="26"/>
          <w:szCs w:val="26"/>
        </w:rPr>
      </w:pPr>
      <w:r w:rsidRPr="00297A92">
        <w:rPr>
          <w:rFonts w:ascii="Times New Roman" w:hAnsi="Times New Roman"/>
          <w:sz w:val="26"/>
          <w:szCs w:val="26"/>
        </w:rPr>
        <w:t>муниципального района</w:t>
      </w:r>
    </w:p>
    <w:p w:rsidR="00C049B0" w:rsidRPr="00297A92" w:rsidRDefault="00C049B0">
      <w:pPr>
        <w:pStyle w:val="ConsPlusNormal"/>
        <w:jc w:val="both"/>
        <w:rPr>
          <w:rFonts w:ascii="Times New Roman" w:hAnsi="Times New Roman"/>
          <w:sz w:val="26"/>
          <w:szCs w:val="26"/>
        </w:rPr>
      </w:pPr>
    </w:p>
    <w:tbl>
      <w:tblPr>
        <w:tblW w:w="9071" w:type="dxa"/>
        <w:tblCellMar>
          <w:top w:w="102" w:type="dxa"/>
          <w:left w:w="62" w:type="dxa"/>
          <w:bottom w:w="102" w:type="dxa"/>
          <w:right w:w="62" w:type="dxa"/>
        </w:tblCellMar>
        <w:tblLook w:val="0000"/>
      </w:tblPr>
      <w:tblGrid>
        <w:gridCol w:w="624"/>
        <w:gridCol w:w="7030"/>
        <w:gridCol w:w="1417"/>
      </w:tblGrid>
      <w:tr w:rsidR="00C049B0" w:rsidRPr="00297A92">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N</w:t>
            </w:r>
          </w:p>
          <w:p w:rsidR="00C049B0" w:rsidRPr="00297A92" w:rsidRDefault="00AC627E">
            <w:pPr>
              <w:pStyle w:val="ConsPlusNormal"/>
              <w:jc w:val="center"/>
              <w:rPr>
                <w:rFonts w:ascii="Times New Roman" w:hAnsi="Times New Roman"/>
                <w:sz w:val="26"/>
                <w:szCs w:val="26"/>
              </w:rPr>
            </w:pPr>
            <w:proofErr w:type="spellStart"/>
            <w:proofErr w:type="gramStart"/>
            <w:r w:rsidRPr="00297A92">
              <w:rPr>
                <w:rFonts w:ascii="Times New Roman" w:hAnsi="Times New Roman"/>
                <w:sz w:val="26"/>
                <w:szCs w:val="26"/>
              </w:rPr>
              <w:t>п</w:t>
            </w:r>
            <w:proofErr w:type="spellEnd"/>
            <w:proofErr w:type="gramEnd"/>
            <w:r w:rsidRPr="00297A92">
              <w:rPr>
                <w:rFonts w:ascii="Times New Roman" w:hAnsi="Times New Roman"/>
                <w:sz w:val="26"/>
                <w:szCs w:val="26"/>
              </w:rPr>
              <w:t>/</w:t>
            </w:r>
            <w:proofErr w:type="spellStart"/>
            <w:r w:rsidRPr="00297A92">
              <w:rPr>
                <w:rFonts w:ascii="Times New Roman" w:hAnsi="Times New Roman"/>
                <w:sz w:val="26"/>
                <w:szCs w:val="26"/>
              </w:rPr>
              <w:t>п</w:t>
            </w:r>
            <w:proofErr w:type="spellEnd"/>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Наименование профессиональной квалификационной группы, квалификационного уровня, должности (профессии)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Размер базового оклада, рублей</w:t>
            </w:r>
          </w:p>
        </w:tc>
      </w:tr>
      <w:tr w:rsidR="00C049B0" w:rsidRPr="00297A92">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3</w:t>
            </w:r>
          </w:p>
        </w:tc>
      </w:tr>
      <w:tr w:rsidR="00C049B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jc w:val="center"/>
              <w:rPr>
                <w:rFonts w:ascii="Times New Roman" w:hAnsi="Times New Roman"/>
                <w:sz w:val="26"/>
                <w:szCs w:val="26"/>
              </w:rPr>
            </w:pPr>
            <w:r w:rsidRPr="00297A92">
              <w:rPr>
                <w:rFonts w:ascii="Times New Roman" w:hAnsi="Times New Roman"/>
                <w:sz w:val="26"/>
                <w:szCs w:val="26"/>
              </w:rPr>
              <w:t>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AC627E">
            <w:pPr>
              <w:pStyle w:val="ConsPlusNormal"/>
              <w:rPr>
                <w:rFonts w:ascii="Times New Roman" w:hAnsi="Times New Roman"/>
                <w:sz w:val="26"/>
                <w:szCs w:val="26"/>
              </w:rPr>
            </w:pPr>
            <w:r w:rsidRPr="00297A92">
              <w:rPr>
                <w:rFonts w:ascii="Times New Roman" w:hAnsi="Times New Roman"/>
                <w:sz w:val="26"/>
                <w:szCs w:val="26"/>
              </w:rPr>
              <w:t>Советник директора по воспитанию и взаимодействию с детскими общественными объединениями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9B0" w:rsidRPr="00297A92" w:rsidRDefault="004C4E9F">
            <w:pPr>
              <w:pStyle w:val="ConsPlusNormal"/>
              <w:jc w:val="center"/>
              <w:rPr>
                <w:lang w:val="en-US"/>
              </w:rPr>
            </w:pPr>
            <w:r w:rsidRPr="00297A92">
              <w:rPr>
                <w:rFonts w:ascii="Times New Roman" w:hAnsi="Times New Roman"/>
                <w:sz w:val="26"/>
                <w:szCs w:val="26"/>
                <w:lang w:val="en-US"/>
              </w:rPr>
              <w:t>10813</w:t>
            </w:r>
            <w:r w:rsidRPr="00297A92">
              <w:rPr>
                <w:rFonts w:ascii="Times New Roman" w:hAnsi="Times New Roman"/>
                <w:sz w:val="26"/>
                <w:szCs w:val="26"/>
              </w:rPr>
              <w:t>,</w:t>
            </w:r>
            <w:r w:rsidRPr="00297A92">
              <w:rPr>
                <w:rFonts w:ascii="Times New Roman" w:hAnsi="Times New Roman"/>
                <w:sz w:val="26"/>
                <w:szCs w:val="26"/>
                <w:lang w:val="en-US"/>
              </w:rPr>
              <w:t>75</w:t>
            </w:r>
          </w:p>
        </w:tc>
      </w:tr>
    </w:tbl>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rsidP="00B0230C">
      <w:pPr>
        <w:pStyle w:val="ConsPlusNormal"/>
        <w:outlineLvl w:val="1"/>
        <w:rPr>
          <w:rFonts w:ascii="Times New Roman" w:hAnsi="Times New Roman"/>
          <w:sz w:val="26"/>
          <w:szCs w:val="26"/>
        </w:rPr>
      </w:pPr>
    </w:p>
    <w:p w:rsidR="00BE0D19" w:rsidRDefault="00BE0D19" w:rsidP="00B0230C">
      <w:pPr>
        <w:pStyle w:val="ConsPlusNormal"/>
        <w:outlineLvl w:val="1"/>
        <w:rPr>
          <w:rFonts w:ascii="Times New Roman" w:hAnsi="Times New Roman"/>
          <w:sz w:val="26"/>
          <w:szCs w:val="26"/>
        </w:rPr>
      </w:pPr>
    </w:p>
    <w:p w:rsidR="00B0230C" w:rsidRDefault="00B0230C" w:rsidP="00B0230C">
      <w:pPr>
        <w:pStyle w:val="ConsPlusNormal"/>
        <w:outlineLvl w:val="1"/>
        <w:rPr>
          <w:rFonts w:ascii="Times New Roman" w:hAnsi="Times New Roman"/>
          <w:sz w:val="26"/>
          <w:szCs w:val="26"/>
        </w:rPr>
      </w:pPr>
    </w:p>
    <w:p w:rsidR="00C049B0" w:rsidRDefault="00AC627E">
      <w:pPr>
        <w:pStyle w:val="ConsPlusNormal"/>
        <w:jc w:val="right"/>
        <w:outlineLvl w:val="1"/>
        <w:rPr>
          <w:rFonts w:ascii="Times New Roman" w:hAnsi="Times New Roman"/>
          <w:sz w:val="26"/>
          <w:szCs w:val="26"/>
        </w:rPr>
      </w:pPr>
      <w:r>
        <w:rPr>
          <w:rFonts w:ascii="Times New Roman" w:hAnsi="Times New Roman"/>
          <w:sz w:val="26"/>
          <w:szCs w:val="26"/>
        </w:rPr>
        <w:t>Приложение 2</w:t>
      </w:r>
    </w:p>
    <w:p w:rsidR="00C049B0" w:rsidRDefault="00AC627E">
      <w:pPr>
        <w:pStyle w:val="ConsPlusNormal"/>
        <w:jc w:val="right"/>
        <w:rPr>
          <w:rFonts w:ascii="Times New Roman" w:hAnsi="Times New Roman"/>
          <w:sz w:val="26"/>
          <w:szCs w:val="26"/>
        </w:rPr>
      </w:pPr>
      <w:r>
        <w:rPr>
          <w:rFonts w:ascii="Times New Roman" w:hAnsi="Times New Roman"/>
          <w:sz w:val="26"/>
          <w:szCs w:val="26"/>
        </w:rPr>
        <w:t>к Положению</w:t>
      </w:r>
    </w:p>
    <w:p w:rsidR="00C049B0" w:rsidRDefault="00AC627E">
      <w:pPr>
        <w:pStyle w:val="ConsPlusNormal"/>
        <w:jc w:val="right"/>
        <w:rPr>
          <w:rFonts w:ascii="Times New Roman" w:hAnsi="Times New Roman"/>
          <w:sz w:val="26"/>
          <w:szCs w:val="26"/>
        </w:rPr>
      </w:pPr>
      <w:r>
        <w:rPr>
          <w:rFonts w:ascii="Times New Roman" w:hAnsi="Times New Roman"/>
          <w:sz w:val="26"/>
          <w:szCs w:val="26"/>
        </w:rPr>
        <w:t>об оплате труда работников</w:t>
      </w:r>
    </w:p>
    <w:p w:rsidR="00C049B0" w:rsidRDefault="00BE0D19" w:rsidP="00BE0D19">
      <w:pPr>
        <w:pStyle w:val="ConsPlusNormal"/>
        <w:jc w:val="right"/>
        <w:rPr>
          <w:rFonts w:ascii="Times New Roman" w:hAnsi="Times New Roman"/>
          <w:sz w:val="26"/>
          <w:szCs w:val="26"/>
        </w:rPr>
      </w:pPr>
      <w:r>
        <w:rPr>
          <w:rFonts w:ascii="Times New Roman" w:hAnsi="Times New Roman"/>
          <w:sz w:val="26"/>
          <w:szCs w:val="26"/>
        </w:rPr>
        <w:t>МОУ «Терновская СШ»</w:t>
      </w:r>
      <w:r w:rsidR="00AC627E">
        <w:rPr>
          <w:rFonts w:ascii="Times New Roman" w:hAnsi="Times New Roman"/>
          <w:sz w:val="26"/>
          <w:szCs w:val="26"/>
        </w:rPr>
        <w:t xml:space="preserve"> </w:t>
      </w:r>
      <w:proofErr w:type="spellStart"/>
      <w:r w:rsidR="00AC627E">
        <w:rPr>
          <w:rFonts w:ascii="Times New Roman" w:hAnsi="Times New Roman"/>
          <w:sz w:val="26"/>
          <w:szCs w:val="26"/>
        </w:rPr>
        <w:t>Фроловского</w:t>
      </w:r>
      <w:proofErr w:type="spellEnd"/>
    </w:p>
    <w:p w:rsidR="00C049B0" w:rsidRDefault="00AC627E">
      <w:pPr>
        <w:pStyle w:val="ConsPlusNormal"/>
        <w:jc w:val="right"/>
        <w:rPr>
          <w:rFonts w:ascii="Times New Roman" w:hAnsi="Times New Roman"/>
          <w:sz w:val="26"/>
          <w:szCs w:val="26"/>
        </w:rPr>
      </w:pPr>
      <w:r>
        <w:rPr>
          <w:rFonts w:ascii="Times New Roman" w:hAnsi="Times New Roman"/>
          <w:sz w:val="26"/>
          <w:szCs w:val="26"/>
        </w:rPr>
        <w:t>муниципального района</w:t>
      </w:r>
    </w:p>
    <w:p w:rsidR="00C049B0" w:rsidRDefault="00AC627E">
      <w:pPr>
        <w:pStyle w:val="ConsPlusNormal"/>
        <w:jc w:val="right"/>
        <w:rPr>
          <w:rFonts w:ascii="Times New Roman" w:hAnsi="Times New Roman"/>
          <w:sz w:val="26"/>
          <w:szCs w:val="26"/>
        </w:rPr>
      </w:pPr>
      <w:r>
        <w:rPr>
          <w:rFonts w:ascii="Times New Roman" w:hAnsi="Times New Roman"/>
          <w:sz w:val="26"/>
          <w:szCs w:val="26"/>
        </w:rPr>
        <w:t>Волгоградской области</w:t>
      </w:r>
    </w:p>
    <w:p w:rsidR="00C049B0" w:rsidRDefault="00C049B0">
      <w:pPr>
        <w:pStyle w:val="ConsPlusNormal"/>
        <w:jc w:val="both"/>
        <w:rPr>
          <w:rFonts w:ascii="Times New Roman" w:hAnsi="Times New Roman"/>
          <w:sz w:val="26"/>
          <w:szCs w:val="26"/>
        </w:rPr>
      </w:pPr>
    </w:p>
    <w:p w:rsidR="00C049B0" w:rsidRDefault="00A176C5">
      <w:pPr>
        <w:pStyle w:val="ConsPlusTitle"/>
        <w:jc w:val="center"/>
        <w:rPr>
          <w:rFonts w:ascii="Times New Roman" w:hAnsi="Times New Roman"/>
          <w:sz w:val="26"/>
          <w:szCs w:val="26"/>
        </w:rPr>
      </w:pPr>
      <w:bookmarkStart w:id="8" w:name="P474"/>
      <w:bookmarkEnd w:id="8"/>
      <w:r>
        <w:rPr>
          <w:rFonts w:ascii="Times New Roman" w:hAnsi="Times New Roman"/>
          <w:sz w:val="26"/>
          <w:szCs w:val="26"/>
        </w:rPr>
        <w:t>Размер компенсационных выплат за работу в других условиях,</w:t>
      </w:r>
    </w:p>
    <w:p w:rsidR="00C049B0" w:rsidRDefault="00A176C5">
      <w:pPr>
        <w:pStyle w:val="ConsPlusTitle"/>
        <w:jc w:val="center"/>
        <w:rPr>
          <w:rFonts w:ascii="Times New Roman" w:hAnsi="Times New Roman"/>
          <w:sz w:val="26"/>
          <w:szCs w:val="26"/>
        </w:rPr>
      </w:pPr>
      <w:r>
        <w:rPr>
          <w:rFonts w:ascii="Times New Roman" w:hAnsi="Times New Roman"/>
          <w:sz w:val="26"/>
          <w:szCs w:val="26"/>
        </w:rPr>
        <w:t>отклоняющихся от нормальных</w:t>
      </w:r>
    </w:p>
    <w:p w:rsidR="00C049B0" w:rsidRDefault="00C049B0">
      <w:pPr>
        <w:pStyle w:val="ConsPlusNormal"/>
        <w:jc w:val="both"/>
        <w:rPr>
          <w:rFonts w:ascii="Times New Roman" w:hAnsi="Times New Roman"/>
          <w:sz w:val="26"/>
          <w:szCs w:val="26"/>
        </w:rPr>
      </w:pPr>
    </w:p>
    <w:tbl>
      <w:tblPr>
        <w:tblW w:w="9070" w:type="dxa"/>
        <w:tblCellMar>
          <w:top w:w="102" w:type="dxa"/>
          <w:left w:w="62" w:type="dxa"/>
          <w:bottom w:w="102" w:type="dxa"/>
          <w:right w:w="62" w:type="dxa"/>
        </w:tblCellMar>
        <w:tblLook w:val="0000"/>
      </w:tblPr>
      <w:tblGrid>
        <w:gridCol w:w="565"/>
        <w:gridCol w:w="4985"/>
        <w:gridCol w:w="3520"/>
      </w:tblGrid>
      <w:tr w:rsidR="00C049B0">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N</w:t>
            </w:r>
          </w:p>
          <w:p w:rsidR="00C049B0" w:rsidRDefault="00AC627E">
            <w:pPr>
              <w:pStyle w:val="ConsPlusNormal"/>
              <w:jc w:val="center"/>
              <w:rPr>
                <w:rFonts w:ascii="Times New Roman" w:hAnsi="Times New Roman"/>
                <w:sz w:val="26"/>
                <w:szCs w:val="26"/>
              </w:rPr>
            </w:pPr>
            <w:proofErr w:type="spellStart"/>
            <w:proofErr w:type="gramStart"/>
            <w:r>
              <w:rPr>
                <w:rFonts w:ascii="Times New Roman" w:hAnsi="Times New Roman"/>
                <w:sz w:val="26"/>
                <w:szCs w:val="26"/>
              </w:rPr>
              <w:t>п</w:t>
            </w:r>
            <w:proofErr w:type="spellEnd"/>
            <w:proofErr w:type="gramEnd"/>
            <w:r>
              <w:rPr>
                <w:rFonts w:ascii="Times New Roman" w:hAnsi="Times New Roman"/>
                <w:sz w:val="26"/>
                <w:szCs w:val="26"/>
              </w:rPr>
              <w:t>/</w:t>
            </w:r>
            <w:proofErr w:type="spellStart"/>
            <w:r>
              <w:rPr>
                <w:rFonts w:ascii="Times New Roman" w:hAnsi="Times New Roman"/>
                <w:sz w:val="26"/>
                <w:szCs w:val="26"/>
              </w:rPr>
              <w:t>п</w:t>
            </w:r>
            <w:proofErr w:type="spellEnd"/>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 xml:space="preserve">Наименование выплаты за работу в других условиях, отклоняющихся </w:t>
            </w:r>
            <w:proofErr w:type="gramStart"/>
            <w:r>
              <w:rPr>
                <w:rFonts w:ascii="Times New Roman" w:hAnsi="Times New Roman"/>
                <w:sz w:val="26"/>
                <w:szCs w:val="26"/>
              </w:rPr>
              <w:t>от</w:t>
            </w:r>
            <w:proofErr w:type="gramEnd"/>
            <w:r>
              <w:rPr>
                <w:rFonts w:ascii="Times New Roman" w:hAnsi="Times New Roman"/>
                <w:sz w:val="26"/>
                <w:szCs w:val="26"/>
              </w:rPr>
              <w:t xml:space="preserve"> нормальных</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Размер (проценты)</w:t>
            </w:r>
          </w:p>
        </w:tc>
      </w:tr>
      <w:tr w:rsidR="00C049B0">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1</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2</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3</w:t>
            </w:r>
          </w:p>
        </w:tc>
      </w:tr>
      <w:tr w:rsidR="00C049B0">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1.</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За работу в образовательных организациях (классах, группах), реализующих специальные образовательные программы для обучающихся, воспитанников с отклонениями в развитии (в том числе с задержкой психического развития);</w:t>
            </w:r>
          </w:p>
          <w:p w:rsidR="00C049B0" w:rsidRDefault="00AC627E">
            <w:pPr>
              <w:pStyle w:val="ConsPlusNormal"/>
              <w:rPr>
                <w:rFonts w:ascii="Times New Roman" w:hAnsi="Times New Roman"/>
                <w:sz w:val="26"/>
                <w:szCs w:val="26"/>
              </w:rPr>
            </w:pPr>
            <w:proofErr w:type="gramStart"/>
            <w:r>
              <w:rPr>
                <w:rFonts w:ascii="Times New Roman" w:hAnsi="Times New Roman"/>
                <w:sz w:val="26"/>
                <w:szCs w:val="26"/>
              </w:rPr>
              <w:t>имеющих специальные (коррекционные) отделения (классы, группы) для обучающихся (воспитанников) с отклонениями в развитии или классы (группы) для обучающихся (воспитанников), нуждающихся в длительном лечении</w:t>
            </w:r>
            <w:proofErr w:type="gramEnd"/>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руководителям, педагогическим работникам - до 15 процентов пропорционально доле занимаемой штатной единицы и (или) учебной нагрузки;</w:t>
            </w:r>
          </w:p>
          <w:p w:rsidR="00C049B0" w:rsidRDefault="00AC627E">
            <w:pPr>
              <w:pStyle w:val="ConsPlusNormal"/>
              <w:rPr>
                <w:rFonts w:ascii="Times New Roman" w:hAnsi="Times New Roman"/>
                <w:sz w:val="26"/>
                <w:szCs w:val="26"/>
              </w:rPr>
            </w:pPr>
            <w:r>
              <w:rPr>
                <w:rFonts w:ascii="Times New Roman" w:hAnsi="Times New Roman"/>
                <w:sz w:val="26"/>
                <w:szCs w:val="26"/>
              </w:rPr>
              <w:t>прочим работникам - до 10 процентов пропорционально доле занимаемой штатной единицы и (или) учебной нагрузки</w:t>
            </w:r>
          </w:p>
        </w:tc>
      </w:tr>
      <w:tr w:rsidR="00C049B0">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2.</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Руководителям, воспитателям, помощникам воспитателей (младшим воспитателям) за работу в общеобразовательных организациях с наличием интерната, при условии круглосуточного пребывания более 50 процентов обучающихся в образовательном учреждении</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до 5 процентов пропорционально доле занимаемой штатной единицы и (или) учебной нагрузки</w:t>
            </w:r>
          </w:p>
        </w:tc>
      </w:tr>
      <w:tr w:rsidR="00C049B0">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3.</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За индивидуальное обучение на дому детей, имеющих ограниченные возможности здоровья в соответствии с медицинским заключением</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до 10 процентов пропорционально доле занимаемой штатной единицы и (или) учебной нагрузки</w:t>
            </w:r>
          </w:p>
        </w:tc>
      </w:tr>
      <w:tr w:rsidR="00C049B0">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4.</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Педагогическим и медицинским работникам за работу в психолого-педагогических и медико-педагогических комиссиях, логопедических пунктах, центрах психолого-педагогической реабилитации и коррекции, центре (пункте) психолого-педагогического и социального сопровождения</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до 10 процентов пропорционально доле занимаемой штатной единицы и (или) учебной нагрузки</w:t>
            </w:r>
          </w:p>
        </w:tc>
      </w:tr>
      <w:tr w:rsidR="00C049B0">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5.</w:t>
            </w:r>
          </w:p>
        </w:tc>
        <w:tc>
          <w:tcPr>
            <w:tcW w:w="4985" w:type="dxa"/>
            <w:tcBorders>
              <w:top w:val="single" w:sz="4" w:space="0" w:color="000000"/>
              <w:left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За проверку письменных работ:</w:t>
            </w:r>
          </w:p>
          <w:p w:rsidR="00C049B0" w:rsidRDefault="00AC627E">
            <w:pPr>
              <w:pStyle w:val="ConsPlusNormal"/>
              <w:rPr>
                <w:rFonts w:ascii="Times New Roman" w:hAnsi="Times New Roman"/>
                <w:sz w:val="26"/>
                <w:szCs w:val="26"/>
              </w:rPr>
            </w:pPr>
            <w:r>
              <w:rPr>
                <w:rFonts w:ascii="Times New Roman" w:hAnsi="Times New Roman"/>
                <w:sz w:val="26"/>
                <w:szCs w:val="26"/>
              </w:rPr>
              <w:t>учителям по предметам в 1 - 4 классах (кроме факультативов) (в классах с наполняемостью меньше нормативной - пропорционально количеству учащихся);</w:t>
            </w:r>
          </w:p>
          <w:p w:rsidR="00C049B0" w:rsidRDefault="00AC627E">
            <w:pPr>
              <w:pStyle w:val="ConsPlusNormal"/>
              <w:rPr>
                <w:rFonts w:ascii="Times New Roman" w:hAnsi="Times New Roman"/>
                <w:sz w:val="26"/>
                <w:szCs w:val="26"/>
              </w:rPr>
            </w:pPr>
            <w:r>
              <w:rPr>
                <w:rFonts w:ascii="Times New Roman" w:hAnsi="Times New Roman"/>
                <w:sz w:val="26"/>
                <w:szCs w:val="26"/>
              </w:rPr>
              <w:t>учителям, преподавателям по русскому языку и литературе, математике (в классах с наполняемостью меньше нормативной - пропорционально количеству учащихся);</w:t>
            </w:r>
          </w:p>
        </w:tc>
        <w:tc>
          <w:tcPr>
            <w:tcW w:w="3520" w:type="dxa"/>
            <w:tcBorders>
              <w:top w:val="single" w:sz="4" w:space="0" w:color="000000"/>
              <w:left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до 10 процентов пропорционально доле занимаемой штатной единицы и (или) учебной нагрузки</w:t>
            </w:r>
          </w:p>
        </w:tc>
      </w:tr>
      <w:tr w:rsidR="00C049B0">
        <w:tc>
          <w:tcPr>
            <w:tcW w:w="565"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Default="00C049B0">
            <w:pPr>
              <w:pStyle w:val="ConsPlusNormal"/>
              <w:rPr>
                <w:rFonts w:ascii="Times New Roman" w:hAnsi="Times New Roman"/>
                <w:sz w:val="26"/>
                <w:szCs w:val="26"/>
              </w:rPr>
            </w:pPr>
          </w:p>
        </w:tc>
        <w:tc>
          <w:tcPr>
            <w:tcW w:w="4985" w:type="dxa"/>
            <w:tcBorders>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учителям, преподавателям по иностранному языку, черчению, конструированию, технической механике, стенографии и другим предметам (в классах с наполняемостью меньше нормативной - пропорционально количеству учащихся)</w:t>
            </w:r>
          </w:p>
        </w:tc>
        <w:tc>
          <w:tcPr>
            <w:tcW w:w="3520" w:type="dxa"/>
            <w:tcBorders>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до 5 процентов пропорционально доле занимаемой штатной единицы и (или) учебной нагрузки</w:t>
            </w:r>
          </w:p>
        </w:tc>
      </w:tr>
      <w:tr w:rsidR="00C049B0">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6.</w:t>
            </w:r>
          </w:p>
        </w:tc>
        <w:tc>
          <w:tcPr>
            <w:tcW w:w="4985" w:type="dxa"/>
            <w:tcBorders>
              <w:top w:val="single" w:sz="4" w:space="0" w:color="000000"/>
              <w:left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за классное руководство:</w:t>
            </w:r>
          </w:p>
          <w:p w:rsidR="00C049B0" w:rsidRDefault="00AC627E">
            <w:pPr>
              <w:pStyle w:val="ConsPlusNormal"/>
              <w:rPr>
                <w:rFonts w:ascii="Times New Roman" w:hAnsi="Times New Roman"/>
                <w:sz w:val="26"/>
                <w:szCs w:val="26"/>
              </w:rPr>
            </w:pPr>
            <w:r>
              <w:rPr>
                <w:rFonts w:ascii="Times New Roman" w:hAnsi="Times New Roman"/>
                <w:sz w:val="26"/>
                <w:szCs w:val="26"/>
              </w:rPr>
              <w:t>в образовательных учреждениях в классах с нормативной наполняемостью (в классах с наполняемостью меньше нормативной - пропорционально количеству учащихся);</w:t>
            </w:r>
          </w:p>
        </w:tc>
        <w:tc>
          <w:tcPr>
            <w:tcW w:w="3520" w:type="dxa"/>
            <w:tcBorders>
              <w:top w:val="single" w:sz="4" w:space="0" w:color="000000"/>
              <w:left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до 20 процентов от оклада, ставки</w:t>
            </w:r>
          </w:p>
        </w:tc>
      </w:tr>
      <w:tr w:rsidR="00C049B0">
        <w:tc>
          <w:tcPr>
            <w:tcW w:w="565" w:type="dxa"/>
            <w:vMerge/>
            <w:tcBorders>
              <w:top w:val="single" w:sz="4" w:space="0" w:color="000000"/>
              <w:left w:val="single" w:sz="4" w:space="0" w:color="000000"/>
              <w:bottom w:val="single" w:sz="4" w:space="0" w:color="000000"/>
              <w:right w:val="single" w:sz="4" w:space="0" w:color="000000"/>
            </w:tcBorders>
            <w:shd w:val="clear" w:color="auto" w:fill="auto"/>
          </w:tcPr>
          <w:p w:rsidR="00C049B0" w:rsidRDefault="00C049B0">
            <w:pPr>
              <w:pStyle w:val="ConsPlusNormal"/>
              <w:rPr>
                <w:rFonts w:ascii="Times New Roman" w:hAnsi="Times New Roman"/>
                <w:sz w:val="26"/>
                <w:szCs w:val="26"/>
              </w:rPr>
            </w:pPr>
          </w:p>
        </w:tc>
        <w:tc>
          <w:tcPr>
            <w:tcW w:w="4985" w:type="dxa"/>
            <w:tcBorders>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в общеобразовательных организациях с наличием интерната в классах с нормативной наполняемостью (в классах с наполняемостью меньше нормативной - пропорционально количеству учащихся)</w:t>
            </w:r>
          </w:p>
        </w:tc>
        <w:tc>
          <w:tcPr>
            <w:tcW w:w="3520" w:type="dxa"/>
            <w:tcBorders>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до 10 процентов от оклада, ставки</w:t>
            </w:r>
          </w:p>
        </w:tc>
      </w:tr>
      <w:tr w:rsidR="00C049B0">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7.</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proofErr w:type="gramStart"/>
            <w:r>
              <w:rPr>
                <w:rFonts w:ascii="Times New Roman" w:hAnsi="Times New Roman"/>
                <w:sz w:val="26"/>
                <w:szCs w:val="26"/>
              </w:rPr>
              <w:t>За заведование (руководство) кабинетами, лабораториями, учебно-консультативными пунктами, учебными мастерскими, музеями, производственной практикой, летней оздоровительной кампанией, учебно-тренировочными сборами, методическими и предметными комиссиями, и другое</w:t>
            </w:r>
            <w:proofErr w:type="gramEnd"/>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до 10 процентов оклада, ставки</w:t>
            </w:r>
          </w:p>
        </w:tc>
      </w:tr>
    </w:tbl>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BE0D19" w:rsidRDefault="00BE0D19">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C049B0" w:rsidRDefault="00AC627E">
      <w:pPr>
        <w:pStyle w:val="ConsPlusNormal"/>
        <w:jc w:val="right"/>
        <w:outlineLvl w:val="1"/>
        <w:rPr>
          <w:rFonts w:ascii="Times New Roman" w:hAnsi="Times New Roman"/>
          <w:sz w:val="26"/>
          <w:szCs w:val="26"/>
        </w:rPr>
      </w:pPr>
      <w:r>
        <w:rPr>
          <w:rFonts w:ascii="Times New Roman" w:hAnsi="Times New Roman"/>
          <w:sz w:val="26"/>
          <w:szCs w:val="26"/>
        </w:rPr>
        <w:t>Приложение 3</w:t>
      </w:r>
    </w:p>
    <w:p w:rsidR="00C049B0" w:rsidRDefault="00AC627E">
      <w:pPr>
        <w:pStyle w:val="ConsPlusNormal"/>
        <w:jc w:val="right"/>
        <w:rPr>
          <w:rFonts w:ascii="Times New Roman" w:hAnsi="Times New Roman"/>
          <w:sz w:val="26"/>
          <w:szCs w:val="26"/>
        </w:rPr>
      </w:pPr>
      <w:r>
        <w:rPr>
          <w:rFonts w:ascii="Times New Roman" w:hAnsi="Times New Roman"/>
          <w:sz w:val="26"/>
          <w:szCs w:val="26"/>
        </w:rPr>
        <w:t>к Положению</w:t>
      </w:r>
    </w:p>
    <w:p w:rsidR="00C049B0" w:rsidRDefault="00AC627E">
      <w:pPr>
        <w:pStyle w:val="ConsPlusNormal"/>
        <w:jc w:val="right"/>
        <w:rPr>
          <w:rFonts w:ascii="Times New Roman" w:hAnsi="Times New Roman"/>
          <w:sz w:val="26"/>
          <w:szCs w:val="26"/>
        </w:rPr>
      </w:pPr>
      <w:r>
        <w:rPr>
          <w:rFonts w:ascii="Times New Roman" w:hAnsi="Times New Roman"/>
          <w:sz w:val="26"/>
          <w:szCs w:val="26"/>
        </w:rPr>
        <w:t>об оплате труда работников</w:t>
      </w:r>
    </w:p>
    <w:p w:rsidR="00C049B0" w:rsidRDefault="00BE0D19" w:rsidP="00BE0D19">
      <w:pPr>
        <w:pStyle w:val="ConsPlusNormal"/>
        <w:jc w:val="right"/>
        <w:rPr>
          <w:rFonts w:ascii="Times New Roman" w:hAnsi="Times New Roman"/>
          <w:sz w:val="26"/>
          <w:szCs w:val="26"/>
        </w:rPr>
      </w:pPr>
      <w:r>
        <w:rPr>
          <w:rFonts w:ascii="Times New Roman" w:hAnsi="Times New Roman"/>
          <w:sz w:val="26"/>
          <w:szCs w:val="26"/>
        </w:rPr>
        <w:t xml:space="preserve">МОУ «Терновская СШ» </w:t>
      </w:r>
      <w:proofErr w:type="spellStart"/>
      <w:r w:rsidR="00AC627E">
        <w:rPr>
          <w:rFonts w:ascii="Times New Roman" w:hAnsi="Times New Roman"/>
          <w:sz w:val="26"/>
          <w:szCs w:val="26"/>
        </w:rPr>
        <w:t>Фроловского</w:t>
      </w:r>
      <w:proofErr w:type="spellEnd"/>
    </w:p>
    <w:p w:rsidR="00C049B0" w:rsidRDefault="00AC627E">
      <w:pPr>
        <w:pStyle w:val="ConsPlusNormal"/>
        <w:jc w:val="right"/>
        <w:rPr>
          <w:rFonts w:ascii="Times New Roman" w:hAnsi="Times New Roman"/>
          <w:sz w:val="26"/>
          <w:szCs w:val="26"/>
        </w:rPr>
      </w:pPr>
      <w:r>
        <w:rPr>
          <w:rFonts w:ascii="Times New Roman" w:hAnsi="Times New Roman"/>
          <w:sz w:val="26"/>
          <w:szCs w:val="26"/>
        </w:rPr>
        <w:t>муниципального района</w:t>
      </w:r>
    </w:p>
    <w:p w:rsidR="00C049B0" w:rsidRDefault="00AC627E">
      <w:pPr>
        <w:pStyle w:val="ConsPlusNormal"/>
        <w:jc w:val="right"/>
        <w:rPr>
          <w:rFonts w:ascii="Times New Roman" w:hAnsi="Times New Roman"/>
          <w:sz w:val="26"/>
          <w:szCs w:val="26"/>
        </w:rPr>
      </w:pPr>
      <w:r>
        <w:rPr>
          <w:rFonts w:ascii="Times New Roman" w:hAnsi="Times New Roman"/>
          <w:sz w:val="26"/>
          <w:szCs w:val="26"/>
        </w:rPr>
        <w:t>Волгоградской области</w:t>
      </w:r>
    </w:p>
    <w:p w:rsidR="00C049B0" w:rsidRDefault="00C049B0">
      <w:pPr>
        <w:pStyle w:val="ConsPlusNormal"/>
        <w:jc w:val="both"/>
        <w:rPr>
          <w:rFonts w:ascii="Times New Roman" w:hAnsi="Times New Roman"/>
          <w:sz w:val="26"/>
          <w:szCs w:val="26"/>
        </w:rPr>
      </w:pPr>
    </w:p>
    <w:p w:rsidR="00C049B0" w:rsidRDefault="00A176C5">
      <w:pPr>
        <w:pStyle w:val="ConsPlusTitle"/>
        <w:jc w:val="center"/>
        <w:rPr>
          <w:rFonts w:ascii="Times New Roman" w:hAnsi="Times New Roman"/>
          <w:sz w:val="26"/>
          <w:szCs w:val="26"/>
        </w:rPr>
      </w:pPr>
      <w:bookmarkStart w:id="9" w:name="P527"/>
      <w:bookmarkEnd w:id="9"/>
      <w:r>
        <w:rPr>
          <w:rFonts w:ascii="Times New Roman" w:hAnsi="Times New Roman"/>
          <w:sz w:val="26"/>
          <w:szCs w:val="26"/>
        </w:rPr>
        <w:t>Показатели отнесения образовательных организаций к группам</w:t>
      </w:r>
    </w:p>
    <w:p w:rsidR="00C049B0" w:rsidRDefault="00A176C5">
      <w:pPr>
        <w:pStyle w:val="ConsPlusTitle"/>
        <w:jc w:val="center"/>
        <w:rPr>
          <w:rFonts w:ascii="Times New Roman" w:hAnsi="Times New Roman"/>
          <w:sz w:val="26"/>
          <w:szCs w:val="26"/>
        </w:rPr>
      </w:pPr>
      <w:r>
        <w:rPr>
          <w:rFonts w:ascii="Times New Roman" w:hAnsi="Times New Roman"/>
          <w:sz w:val="26"/>
          <w:szCs w:val="26"/>
        </w:rPr>
        <w:t>по оплате труда руководителей и базовые размеры должностных</w:t>
      </w:r>
    </w:p>
    <w:p w:rsidR="00C049B0" w:rsidRDefault="00A176C5">
      <w:pPr>
        <w:pStyle w:val="ConsPlusTitle"/>
        <w:jc w:val="center"/>
        <w:rPr>
          <w:rFonts w:ascii="Times New Roman" w:hAnsi="Times New Roman"/>
          <w:sz w:val="26"/>
          <w:szCs w:val="26"/>
        </w:rPr>
      </w:pPr>
      <w:r>
        <w:rPr>
          <w:rFonts w:ascii="Times New Roman" w:hAnsi="Times New Roman"/>
          <w:sz w:val="26"/>
          <w:szCs w:val="26"/>
        </w:rPr>
        <w:t>окладов для установления должностных окладов руководителей</w:t>
      </w:r>
    </w:p>
    <w:p w:rsidR="00C049B0" w:rsidRDefault="00A176C5">
      <w:pPr>
        <w:pStyle w:val="ConsPlusTitle"/>
        <w:jc w:val="center"/>
        <w:rPr>
          <w:rFonts w:ascii="Times New Roman" w:hAnsi="Times New Roman"/>
          <w:sz w:val="26"/>
          <w:szCs w:val="26"/>
        </w:rPr>
      </w:pPr>
      <w:r>
        <w:rPr>
          <w:rFonts w:ascii="Times New Roman" w:hAnsi="Times New Roman"/>
          <w:sz w:val="26"/>
          <w:szCs w:val="26"/>
        </w:rPr>
        <w:t>образовательных организаций</w:t>
      </w:r>
    </w:p>
    <w:p w:rsidR="00C049B0" w:rsidRDefault="00C049B0">
      <w:pPr>
        <w:pStyle w:val="ConsPlusNormal"/>
        <w:spacing w:after="1"/>
        <w:rPr>
          <w:rFonts w:ascii="Times New Roman" w:hAnsi="Times New Roman"/>
          <w:sz w:val="26"/>
          <w:szCs w:val="26"/>
        </w:rPr>
      </w:pPr>
    </w:p>
    <w:p w:rsidR="00C049B0" w:rsidRDefault="00C049B0">
      <w:pPr>
        <w:pStyle w:val="ConsPlusNormal"/>
        <w:jc w:val="both"/>
        <w:rPr>
          <w:rFonts w:ascii="Times New Roman" w:hAnsi="Times New Roman"/>
          <w:sz w:val="26"/>
          <w:szCs w:val="26"/>
        </w:rPr>
      </w:pPr>
    </w:p>
    <w:tbl>
      <w:tblPr>
        <w:tblW w:w="9071" w:type="dxa"/>
        <w:tblCellMar>
          <w:top w:w="102" w:type="dxa"/>
          <w:left w:w="62" w:type="dxa"/>
          <w:bottom w:w="102" w:type="dxa"/>
          <w:right w:w="62" w:type="dxa"/>
        </w:tblCellMar>
        <w:tblLook w:val="0000"/>
      </w:tblPr>
      <w:tblGrid>
        <w:gridCol w:w="2264"/>
        <w:gridCol w:w="3513"/>
        <w:gridCol w:w="3294"/>
      </w:tblGrid>
      <w:tr w:rsidR="00C049B0">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Группа по оплате труда</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Численность обучающихся (воспитанников)</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jc w:val="center"/>
              <w:rPr>
                <w:rFonts w:ascii="Times New Roman" w:hAnsi="Times New Roman"/>
                <w:sz w:val="26"/>
                <w:szCs w:val="26"/>
              </w:rPr>
            </w:pPr>
            <w:r>
              <w:rPr>
                <w:rFonts w:ascii="Times New Roman" w:hAnsi="Times New Roman"/>
                <w:sz w:val="26"/>
                <w:szCs w:val="26"/>
              </w:rPr>
              <w:t>Базовый размер должностного оклада (руб.)</w:t>
            </w:r>
          </w:p>
        </w:tc>
      </w:tr>
      <w:tr w:rsidR="00C049B0">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1 группа</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rsidR="00C049B0" w:rsidRPr="00A176C5" w:rsidRDefault="00AC627E">
            <w:pPr>
              <w:pStyle w:val="ConsPlusNormal"/>
            </w:pPr>
            <w:r w:rsidRPr="00A176C5">
              <w:rPr>
                <w:rFonts w:ascii="Times New Roman" w:hAnsi="Times New Roman"/>
                <w:sz w:val="26"/>
                <w:szCs w:val="26"/>
              </w:rPr>
              <w:t>от 301 и более</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C049B0" w:rsidRPr="00A176C5" w:rsidRDefault="00A176C5">
            <w:pPr>
              <w:pStyle w:val="ConsPlusNormal"/>
              <w:jc w:val="center"/>
            </w:pPr>
            <w:r w:rsidRPr="00A176C5">
              <w:rPr>
                <w:rFonts w:ascii="Times New Roman" w:hAnsi="Times New Roman"/>
                <w:sz w:val="26"/>
                <w:szCs w:val="26"/>
              </w:rPr>
              <w:t>28330</w:t>
            </w:r>
          </w:p>
        </w:tc>
      </w:tr>
      <w:tr w:rsidR="00C049B0">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2 группа</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rsidR="00C049B0" w:rsidRPr="00A176C5" w:rsidRDefault="00AC627E">
            <w:pPr>
              <w:pStyle w:val="ConsPlusNormal"/>
            </w:pPr>
            <w:r w:rsidRPr="00A176C5">
              <w:rPr>
                <w:rFonts w:ascii="Times New Roman" w:hAnsi="Times New Roman"/>
                <w:sz w:val="26"/>
                <w:szCs w:val="26"/>
              </w:rPr>
              <w:t>от 201 до 300</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C049B0" w:rsidRPr="00A176C5" w:rsidRDefault="00A176C5">
            <w:pPr>
              <w:pStyle w:val="ConsPlusNormal"/>
              <w:jc w:val="center"/>
            </w:pPr>
            <w:r w:rsidRPr="00A176C5">
              <w:rPr>
                <w:rFonts w:ascii="Times New Roman" w:hAnsi="Times New Roman"/>
                <w:sz w:val="26"/>
                <w:szCs w:val="26"/>
              </w:rPr>
              <w:t>26234</w:t>
            </w:r>
          </w:p>
        </w:tc>
      </w:tr>
      <w:tr w:rsidR="00C049B0">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3 группа</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rsidR="00C049B0" w:rsidRPr="00A176C5" w:rsidRDefault="00AC627E">
            <w:pPr>
              <w:pStyle w:val="ConsPlusNormal"/>
            </w:pPr>
            <w:r w:rsidRPr="00A176C5">
              <w:rPr>
                <w:rFonts w:ascii="Times New Roman" w:hAnsi="Times New Roman"/>
                <w:sz w:val="26"/>
                <w:szCs w:val="26"/>
              </w:rPr>
              <w:t>от 101 до 200</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C049B0" w:rsidRPr="00A176C5" w:rsidRDefault="00A176C5">
            <w:pPr>
              <w:pStyle w:val="ConsPlusNormal"/>
              <w:jc w:val="center"/>
            </w:pPr>
            <w:r w:rsidRPr="00A176C5">
              <w:rPr>
                <w:rFonts w:ascii="Times New Roman" w:hAnsi="Times New Roman"/>
                <w:sz w:val="26"/>
                <w:szCs w:val="26"/>
              </w:rPr>
              <w:t>24139</w:t>
            </w:r>
          </w:p>
        </w:tc>
      </w:tr>
      <w:tr w:rsidR="00C049B0">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C049B0" w:rsidRDefault="00AC627E">
            <w:pPr>
              <w:pStyle w:val="ConsPlusNormal"/>
              <w:rPr>
                <w:rFonts w:ascii="Times New Roman" w:hAnsi="Times New Roman"/>
                <w:sz w:val="26"/>
                <w:szCs w:val="26"/>
              </w:rPr>
            </w:pPr>
            <w:r>
              <w:rPr>
                <w:rFonts w:ascii="Times New Roman" w:hAnsi="Times New Roman"/>
                <w:sz w:val="26"/>
                <w:szCs w:val="26"/>
              </w:rPr>
              <w:t>4 группа</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rsidR="00C049B0" w:rsidRPr="00A176C5" w:rsidRDefault="00AC627E">
            <w:pPr>
              <w:pStyle w:val="ConsPlusNormal"/>
            </w:pPr>
            <w:r w:rsidRPr="00A176C5">
              <w:rPr>
                <w:rFonts w:ascii="Times New Roman" w:hAnsi="Times New Roman"/>
                <w:sz w:val="26"/>
                <w:szCs w:val="26"/>
              </w:rPr>
              <w:t>до 100</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C049B0" w:rsidRPr="00A176C5" w:rsidRDefault="00A176C5">
            <w:pPr>
              <w:pStyle w:val="ConsPlusNormal"/>
              <w:jc w:val="center"/>
            </w:pPr>
            <w:r w:rsidRPr="00A176C5">
              <w:rPr>
                <w:rFonts w:ascii="Times New Roman" w:hAnsi="Times New Roman"/>
                <w:sz w:val="26"/>
                <w:szCs w:val="26"/>
              </w:rPr>
              <w:t>22043</w:t>
            </w:r>
          </w:p>
        </w:tc>
      </w:tr>
    </w:tbl>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A176C5" w:rsidRDefault="00A176C5">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C049B0" w:rsidRDefault="00C049B0">
      <w:pPr>
        <w:pStyle w:val="ConsPlusNormal"/>
        <w:jc w:val="both"/>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BE0D19" w:rsidRDefault="00BE0D19">
      <w:pPr>
        <w:pStyle w:val="ConsPlusNormal"/>
        <w:jc w:val="right"/>
        <w:outlineLvl w:val="0"/>
        <w:rPr>
          <w:rFonts w:ascii="Times New Roman" w:hAnsi="Times New Roman"/>
          <w:sz w:val="26"/>
          <w:szCs w:val="26"/>
        </w:rPr>
      </w:pPr>
    </w:p>
    <w:p w:rsidR="00B0230C" w:rsidRDefault="00B0230C">
      <w:pPr>
        <w:pStyle w:val="ConsPlusNormal"/>
        <w:jc w:val="right"/>
        <w:outlineLvl w:val="0"/>
        <w:rPr>
          <w:rFonts w:ascii="Times New Roman" w:hAnsi="Times New Roman"/>
          <w:sz w:val="26"/>
          <w:szCs w:val="26"/>
        </w:rPr>
      </w:pPr>
    </w:p>
    <w:p w:rsidR="00C049B0" w:rsidRDefault="00AC627E">
      <w:pPr>
        <w:pStyle w:val="ConsPlusNormal"/>
        <w:jc w:val="right"/>
        <w:outlineLvl w:val="0"/>
        <w:rPr>
          <w:rFonts w:ascii="Times New Roman" w:hAnsi="Times New Roman"/>
          <w:sz w:val="26"/>
          <w:szCs w:val="26"/>
        </w:rPr>
      </w:pPr>
      <w:r>
        <w:rPr>
          <w:rFonts w:ascii="Times New Roman" w:hAnsi="Times New Roman"/>
          <w:sz w:val="26"/>
          <w:szCs w:val="26"/>
        </w:rPr>
        <w:t xml:space="preserve">Приложение </w:t>
      </w:r>
      <w:r w:rsidR="00B0230C">
        <w:rPr>
          <w:rFonts w:ascii="Times New Roman" w:hAnsi="Times New Roman"/>
          <w:sz w:val="26"/>
          <w:szCs w:val="26"/>
        </w:rPr>
        <w:t>4</w:t>
      </w:r>
    </w:p>
    <w:p w:rsidR="00BE0D19" w:rsidRDefault="00BE0D19" w:rsidP="00BE0D19">
      <w:pPr>
        <w:pStyle w:val="ConsPlusNormal"/>
        <w:jc w:val="right"/>
        <w:rPr>
          <w:rFonts w:ascii="Times New Roman" w:hAnsi="Times New Roman"/>
          <w:sz w:val="26"/>
          <w:szCs w:val="26"/>
        </w:rPr>
      </w:pPr>
      <w:r>
        <w:rPr>
          <w:rFonts w:ascii="Times New Roman" w:hAnsi="Times New Roman"/>
          <w:sz w:val="26"/>
          <w:szCs w:val="26"/>
        </w:rPr>
        <w:t>к приказу МОУ «Терновская СШ»</w:t>
      </w:r>
    </w:p>
    <w:p w:rsidR="00C049B0" w:rsidRDefault="00AC627E" w:rsidP="00BE0D19">
      <w:pPr>
        <w:pStyle w:val="ConsPlusNormal"/>
        <w:jc w:val="right"/>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Фроловского</w:t>
      </w:r>
      <w:proofErr w:type="spellEnd"/>
    </w:p>
    <w:p w:rsidR="00C049B0" w:rsidRDefault="00AC627E">
      <w:pPr>
        <w:pStyle w:val="ConsPlusNormal"/>
        <w:jc w:val="right"/>
        <w:rPr>
          <w:rFonts w:ascii="Times New Roman" w:hAnsi="Times New Roman"/>
          <w:sz w:val="26"/>
          <w:szCs w:val="26"/>
        </w:rPr>
      </w:pPr>
      <w:r>
        <w:rPr>
          <w:rFonts w:ascii="Times New Roman" w:hAnsi="Times New Roman"/>
          <w:sz w:val="26"/>
          <w:szCs w:val="26"/>
        </w:rPr>
        <w:t>муниципального района</w:t>
      </w:r>
    </w:p>
    <w:p w:rsidR="00C049B0" w:rsidRPr="009E1595" w:rsidRDefault="00BE0D19">
      <w:pPr>
        <w:pStyle w:val="ConsPlusNormal"/>
        <w:jc w:val="right"/>
        <w:rPr>
          <w:rFonts w:ascii="Times New Roman" w:hAnsi="Times New Roman"/>
          <w:sz w:val="26"/>
          <w:szCs w:val="26"/>
          <w:lang w:val="en-US"/>
        </w:rPr>
      </w:pPr>
      <w:r>
        <w:rPr>
          <w:rFonts w:ascii="Times New Roman" w:hAnsi="Times New Roman"/>
          <w:sz w:val="26"/>
          <w:szCs w:val="26"/>
        </w:rPr>
        <w:t>от  01 сентября №</w:t>
      </w:r>
      <w:r w:rsidR="009E1595">
        <w:rPr>
          <w:rFonts w:ascii="Times New Roman" w:hAnsi="Times New Roman"/>
          <w:sz w:val="26"/>
          <w:szCs w:val="26"/>
        </w:rPr>
        <w:t xml:space="preserve"> </w:t>
      </w:r>
      <w:r w:rsidR="009E1595">
        <w:rPr>
          <w:rFonts w:ascii="Times New Roman" w:hAnsi="Times New Roman"/>
          <w:sz w:val="26"/>
          <w:szCs w:val="26"/>
          <w:lang w:val="en-US"/>
        </w:rPr>
        <w:t>218</w:t>
      </w:r>
    </w:p>
    <w:p w:rsidR="00C049B0" w:rsidRDefault="00C049B0">
      <w:pPr>
        <w:pStyle w:val="ConsPlusNormal"/>
        <w:jc w:val="both"/>
        <w:rPr>
          <w:rFonts w:ascii="Times New Roman" w:hAnsi="Times New Roman"/>
          <w:sz w:val="26"/>
          <w:szCs w:val="26"/>
        </w:rPr>
      </w:pPr>
    </w:p>
    <w:p w:rsidR="00C049B0" w:rsidRDefault="00AC627E">
      <w:pPr>
        <w:pStyle w:val="ConsPlusTitle"/>
        <w:jc w:val="center"/>
        <w:rPr>
          <w:rFonts w:ascii="Times New Roman" w:hAnsi="Times New Roman"/>
          <w:sz w:val="26"/>
          <w:szCs w:val="26"/>
        </w:rPr>
      </w:pPr>
      <w:bookmarkStart w:id="10" w:name="P564"/>
      <w:bookmarkEnd w:id="10"/>
      <w:r>
        <w:rPr>
          <w:rFonts w:ascii="Times New Roman" w:hAnsi="Times New Roman"/>
          <w:sz w:val="26"/>
          <w:szCs w:val="26"/>
        </w:rPr>
        <w:t>ПОЛОЖЕНИЕ</w:t>
      </w:r>
    </w:p>
    <w:p w:rsidR="00C049B0" w:rsidRDefault="00AC627E">
      <w:pPr>
        <w:pStyle w:val="ConsPlusTitle"/>
        <w:jc w:val="center"/>
        <w:rPr>
          <w:rFonts w:ascii="Times New Roman" w:hAnsi="Times New Roman"/>
          <w:sz w:val="26"/>
          <w:szCs w:val="26"/>
        </w:rPr>
      </w:pPr>
      <w:r>
        <w:rPr>
          <w:rFonts w:ascii="Times New Roman" w:hAnsi="Times New Roman"/>
          <w:sz w:val="26"/>
          <w:szCs w:val="26"/>
        </w:rPr>
        <w:t>О ПРЕМИРОВАНИИ РАБОТНИКОВ МУНИЦИПАЛЬНЫХ ОБРАЗОВАТЕЛЬНЫХ</w:t>
      </w:r>
    </w:p>
    <w:p w:rsidR="00C049B0" w:rsidRDefault="00AC627E">
      <w:pPr>
        <w:pStyle w:val="ConsPlusTitle"/>
        <w:jc w:val="center"/>
        <w:rPr>
          <w:rFonts w:ascii="Times New Roman" w:hAnsi="Times New Roman"/>
          <w:sz w:val="26"/>
          <w:szCs w:val="26"/>
        </w:rPr>
      </w:pPr>
      <w:r>
        <w:rPr>
          <w:rFonts w:ascii="Times New Roman" w:hAnsi="Times New Roman"/>
          <w:sz w:val="26"/>
          <w:szCs w:val="26"/>
        </w:rPr>
        <w:t>ОРГАНИЗАЦИЙ ФРОЛОВСКОГО МУНИЦИПАЛЬНОГО РАЙОНА</w:t>
      </w:r>
    </w:p>
    <w:p w:rsidR="00C049B0" w:rsidRDefault="00AC627E">
      <w:pPr>
        <w:pStyle w:val="ConsPlusTitle"/>
        <w:jc w:val="center"/>
        <w:rPr>
          <w:rFonts w:ascii="Times New Roman" w:hAnsi="Times New Roman"/>
          <w:sz w:val="26"/>
          <w:szCs w:val="26"/>
        </w:rPr>
      </w:pPr>
      <w:r>
        <w:rPr>
          <w:rFonts w:ascii="Times New Roman" w:hAnsi="Times New Roman"/>
          <w:sz w:val="26"/>
          <w:szCs w:val="26"/>
        </w:rPr>
        <w:t>ВОЛГОГРАДСКОЙ ОБЛАСТИ</w:t>
      </w: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1"/>
        <w:rPr>
          <w:rFonts w:ascii="Times New Roman" w:hAnsi="Times New Roman"/>
          <w:sz w:val="26"/>
          <w:szCs w:val="26"/>
        </w:rPr>
      </w:pPr>
      <w:r>
        <w:rPr>
          <w:rFonts w:ascii="Times New Roman" w:hAnsi="Times New Roman"/>
          <w:sz w:val="26"/>
          <w:szCs w:val="26"/>
        </w:rPr>
        <w:t>1. ОБЩИЕ ПОЛОЖЕНИЯ</w:t>
      </w: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rPr>
          <w:rFonts w:ascii="Times New Roman" w:hAnsi="Times New Roman"/>
          <w:sz w:val="26"/>
          <w:szCs w:val="26"/>
        </w:rPr>
      </w:pPr>
      <w:r>
        <w:rPr>
          <w:rFonts w:ascii="Times New Roman" w:hAnsi="Times New Roman"/>
          <w:sz w:val="26"/>
          <w:szCs w:val="26"/>
        </w:rPr>
        <w:t>Настоящее Положение разработано в целях поощрения за успешное и добросовестное выполнение должностных обязанностей, материального стимулирования труда и усиления социальной защищенности работников образовательных организаций Фроловского муниципального района Волгоградской области.</w:t>
      </w:r>
    </w:p>
    <w:p w:rsidR="00C049B0" w:rsidRDefault="00C049B0">
      <w:pPr>
        <w:pStyle w:val="ConsPlusNormal"/>
        <w:jc w:val="both"/>
        <w:rPr>
          <w:rFonts w:ascii="Times New Roman" w:hAnsi="Times New Roman"/>
          <w:sz w:val="26"/>
          <w:szCs w:val="26"/>
        </w:rPr>
      </w:pPr>
    </w:p>
    <w:p w:rsidR="00C049B0" w:rsidRDefault="00AC627E">
      <w:pPr>
        <w:pStyle w:val="ConsPlusTitle"/>
        <w:jc w:val="center"/>
        <w:outlineLvl w:val="1"/>
        <w:rPr>
          <w:rFonts w:ascii="Times New Roman" w:hAnsi="Times New Roman"/>
          <w:sz w:val="26"/>
          <w:szCs w:val="26"/>
        </w:rPr>
      </w:pPr>
      <w:r>
        <w:rPr>
          <w:rFonts w:ascii="Times New Roman" w:hAnsi="Times New Roman"/>
          <w:sz w:val="26"/>
          <w:szCs w:val="26"/>
        </w:rPr>
        <w:t>2. УСЛОВИЯ И ПОРЯДОК ПРЕМИРОВАНИЯ</w:t>
      </w:r>
    </w:p>
    <w:p w:rsidR="00C049B0" w:rsidRDefault="00C049B0">
      <w:pPr>
        <w:pStyle w:val="ConsPlusNormal"/>
        <w:jc w:val="both"/>
        <w:rPr>
          <w:rFonts w:ascii="Times New Roman" w:hAnsi="Times New Roman"/>
          <w:sz w:val="26"/>
          <w:szCs w:val="26"/>
        </w:rPr>
      </w:pPr>
    </w:p>
    <w:p w:rsidR="00C049B0" w:rsidRDefault="00AC627E">
      <w:pPr>
        <w:pStyle w:val="ConsPlusNormal"/>
        <w:ind w:firstLine="540"/>
        <w:jc w:val="both"/>
        <w:rPr>
          <w:rFonts w:ascii="Times New Roman" w:hAnsi="Times New Roman"/>
          <w:sz w:val="26"/>
          <w:szCs w:val="26"/>
        </w:rPr>
      </w:pPr>
      <w:r>
        <w:rPr>
          <w:rFonts w:ascii="Times New Roman" w:hAnsi="Times New Roman"/>
          <w:sz w:val="26"/>
          <w:szCs w:val="26"/>
        </w:rPr>
        <w:t>2.1. Руководителю образовательной организации, его заместителям, работникам в пределах фонда оплаты труда, в целях поощрения, могут выплачиваться следующие премиальные выплаты:</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2.1.1. пр</w:t>
      </w:r>
      <w:r w:rsidR="00BE0D19">
        <w:rPr>
          <w:rFonts w:ascii="Times New Roman" w:hAnsi="Times New Roman"/>
          <w:sz w:val="26"/>
          <w:szCs w:val="26"/>
        </w:rPr>
        <w:t>емия по итогам работы за месяц</w:t>
      </w:r>
      <w:r>
        <w:rPr>
          <w:rFonts w:ascii="Times New Roman" w:hAnsi="Times New Roman"/>
          <w:sz w:val="26"/>
          <w:szCs w:val="26"/>
        </w:rPr>
        <w:t>;</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2.1.2</w:t>
      </w:r>
      <w:r w:rsidR="00BE0D19">
        <w:rPr>
          <w:rFonts w:ascii="Times New Roman" w:hAnsi="Times New Roman"/>
          <w:sz w:val="26"/>
          <w:szCs w:val="26"/>
        </w:rPr>
        <w:t>. премия по итогам работы за квартал</w:t>
      </w:r>
      <w:r>
        <w:rPr>
          <w:rFonts w:ascii="Times New Roman" w:hAnsi="Times New Roman"/>
          <w:sz w:val="26"/>
          <w:szCs w:val="26"/>
        </w:rPr>
        <w:t>;</w:t>
      </w:r>
    </w:p>
    <w:p w:rsidR="00BE0D19" w:rsidRDefault="00BE0D19">
      <w:pPr>
        <w:pStyle w:val="ConsPlusNormal"/>
        <w:spacing w:before="220"/>
        <w:ind w:firstLine="540"/>
        <w:jc w:val="both"/>
        <w:rPr>
          <w:rFonts w:ascii="Times New Roman" w:hAnsi="Times New Roman"/>
          <w:sz w:val="26"/>
          <w:szCs w:val="26"/>
        </w:rPr>
      </w:pPr>
      <w:r>
        <w:rPr>
          <w:rFonts w:ascii="Times New Roman" w:hAnsi="Times New Roman"/>
          <w:sz w:val="26"/>
          <w:szCs w:val="26"/>
        </w:rPr>
        <w:t>2.1.3. премия по итогам работы за год;</w:t>
      </w:r>
    </w:p>
    <w:p w:rsidR="00C049B0" w:rsidRDefault="00BE0D19">
      <w:pPr>
        <w:pStyle w:val="ConsPlusNormal"/>
        <w:spacing w:before="220"/>
        <w:ind w:firstLine="540"/>
        <w:jc w:val="both"/>
        <w:rPr>
          <w:rFonts w:ascii="Times New Roman" w:hAnsi="Times New Roman"/>
          <w:sz w:val="26"/>
          <w:szCs w:val="26"/>
        </w:rPr>
      </w:pPr>
      <w:r>
        <w:rPr>
          <w:rFonts w:ascii="Times New Roman" w:hAnsi="Times New Roman"/>
          <w:sz w:val="26"/>
          <w:szCs w:val="26"/>
        </w:rPr>
        <w:t>2.1.4</w:t>
      </w:r>
      <w:r w:rsidR="00AC627E">
        <w:rPr>
          <w:rFonts w:ascii="Times New Roman" w:hAnsi="Times New Roman"/>
          <w:sz w:val="26"/>
          <w:szCs w:val="26"/>
        </w:rPr>
        <w:t>. премия за выполнение особо важных и срочных работ;</w:t>
      </w:r>
    </w:p>
    <w:p w:rsidR="00C049B0" w:rsidRDefault="00BE0D19">
      <w:pPr>
        <w:pStyle w:val="ConsPlusNormal"/>
        <w:spacing w:before="220"/>
        <w:ind w:firstLine="540"/>
        <w:jc w:val="both"/>
        <w:rPr>
          <w:rFonts w:ascii="Times New Roman" w:hAnsi="Times New Roman"/>
          <w:sz w:val="26"/>
          <w:szCs w:val="26"/>
        </w:rPr>
      </w:pPr>
      <w:r>
        <w:rPr>
          <w:rFonts w:ascii="Times New Roman" w:hAnsi="Times New Roman"/>
          <w:sz w:val="26"/>
          <w:szCs w:val="26"/>
        </w:rPr>
        <w:t>2.1.5</w:t>
      </w:r>
      <w:r w:rsidR="00AC627E">
        <w:rPr>
          <w:rFonts w:ascii="Times New Roman" w:hAnsi="Times New Roman"/>
          <w:sz w:val="26"/>
          <w:szCs w:val="26"/>
        </w:rPr>
        <w:t>. единовременная премия.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2.2. Премия по итогам работы за квартал выплачивается работникам организации, за исключением внешних совместителей, по результатам трудовой деятельности за квартал в процентном отношении от должностного оклада либо в фиксированной сумме и максимальным размером не ограничивается.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2.3. Премия по итогам работы за год выплачивается работникам организации, за исключением внешних совместителей, по результатам трудовой деятельности за год в процентном отношении от должностного оклада либо в фиксированной сумме и максимальным размером не ограничивается.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2.4. Премия за выполнение особо важных и срочных работ выплачивается работникам организации единовременно по итогам выполнения особо важных и срочных работ.</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Общий размер выплат премии за выполнение особо важных и срочных работ не должен превышать 200 процентов оклада (должностного оклада), ставки в расчете на год.</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2.5. Единовременная премия выплачивается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Единовременная премия устанавливается в размере, не превышающем 100 процентов оклада (должностного оклада), ставки.</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2.6. Конкретный размер премий работникам организации устанавливается приказом руководителя образовательной организации по согласованию с учредителем и администрацией Фроловского муниципального района.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При наличии у работника непогашенного дисциплинарного взыскания выплата премии не производится.</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2.7. Руководителю образовательной организации размер премий устанавливается приказом учредителя по согласованию с администрацией Фроловского муниципального района.</w:t>
      </w:r>
    </w:p>
    <w:p w:rsidR="00C049B0" w:rsidRDefault="00AC627E">
      <w:pPr>
        <w:pStyle w:val="ConsPlusNormal"/>
        <w:spacing w:before="220"/>
        <w:ind w:firstLine="540"/>
        <w:jc w:val="both"/>
        <w:rPr>
          <w:rFonts w:ascii="Times New Roman" w:hAnsi="Times New Roman"/>
          <w:sz w:val="26"/>
          <w:szCs w:val="26"/>
        </w:rPr>
      </w:pPr>
      <w:r>
        <w:rPr>
          <w:rFonts w:ascii="Times New Roman" w:hAnsi="Times New Roman"/>
          <w:sz w:val="26"/>
          <w:szCs w:val="26"/>
        </w:rPr>
        <w:t>2.8. Выплата премий производится только при наличии экономии фонда оплаты труда и обеспечении указанных выплат денежными средствами.</w:t>
      </w:r>
    </w:p>
    <w:p w:rsidR="00C049B0" w:rsidRDefault="00C049B0">
      <w:pPr>
        <w:pStyle w:val="ConsPlusNormal"/>
        <w:jc w:val="both"/>
        <w:rPr>
          <w:rFonts w:ascii="Times New Roman" w:hAnsi="Times New Roman"/>
          <w:sz w:val="26"/>
          <w:szCs w:val="26"/>
        </w:rPr>
      </w:pPr>
    </w:p>
    <w:p w:rsidR="00C049B0" w:rsidRDefault="00C049B0">
      <w:pPr>
        <w:pStyle w:val="ConsPlusNormal"/>
        <w:jc w:val="both"/>
      </w:pPr>
    </w:p>
    <w:sectPr w:rsidR="00C049B0" w:rsidSect="00C049B0">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savePreviewPicture/>
  <w:compat/>
  <w:rsids>
    <w:rsidRoot w:val="00C049B0"/>
    <w:rsid w:val="00017B9E"/>
    <w:rsid w:val="000C1F15"/>
    <w:rsid w:val="0026641E"/>
    <w:rsid w:val="00297A92"/>
    <w:rsid w:val="002C3691"/>
    <w:rsid w:val="004C4E9F"/>
    <w:rsid w:val="004C79D4"/>
    <w:rsid w:val="004D7E3B"/>
    <w:rsid w:val="004F6B25"/>
    <w:rsid w:val="00561B0F"/>
    <w:rsid w:val="007620E5"/>
    <w:rsid w:val="007C3ED9"/>
    <w:rsid w:val="009E1595"/>
    <w:rsid w:val="00A176C5"/>
    <w:rsid w:val="00AC627E"/>
    <w:rsid w:val="00B0230C"/>
    <w:rsid w:val="00BE0D19"/>
    <w:rsid w:val="00C049B0"/>
    <w:rsid w:val="00D87766"/>
    <w:rsid w:val="00E75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7E"/>
    <w:pPr>
      <w:spacing w:after="200" w:line="276" w:lineRule="auto"/>
    </w:pPr>
    <w:rPr>
      <w:rFonts w:eastAsiaTheme="minorEastAsia"/>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C049B0"/>
    <w:rPr>
      <w:color w:val="000080"/>
      <w:u w:val="single"/>
    </w:rPr>
  </w:style>
  <w:style w:type="paragraph" w:customStyle="1" w:styleId="a3">
    <w:name w:val="Заголовок"/>
    <w:basedOn w:val="a"/>
    <w:next w:val="a4"/>
    <w:qFormat/>
    <w:rsid w:val="00C049B0"/>
    <w:pPr>
      <w:keepNext/>
      <w:spacing w:before="240" w:after="120"/>
    </w:pPr>
    <w:rPr>
      <w:rFonts w:ascii="Liberation Sans" w:eastAsia="Microsoft YaHei" w:hAnsi="Liberation Sans" w:cs="Arial"/>
      <w:sz w:val="28"/>
      <w:szCs w:val="28"/>
      <w:lang w:eastAsia="en-US"/>
    </w:rPr>
  </w:style>
  <w:style w:type="paragraph" w:styleId="a4">
    <w:name w:val="Body Text"/>
    <w:basedOn w:val="a"/>
    <w:rsid w:val="00C049B0"/>
    <w:pPr>
      <w:spacing w:after="140"/>
    </w:pPr>
    <w:rPr>
      <w:rFonts w:eastAsiaTheme="minorHAnsi"/>
      <w:lang w:eastAsia="en-US"/>
    </w:rPr>
  </w:style>
  <w:style w:type="paragraph" w:styleId="a5">
    <w:name w:val="List"/>
    <w:basedOn w:val="a4"/>
    <w:rsid w:val="00C049B0"/>
    <w:rPr>
      <w:rFonts w:cs="Arial"/>
    </w:rPr>
  </w:style>
  <w:style w:type="paragraph" w:customStyle="1" w:styleId="Caption">
    <w:name w:val="Caption"/>
    <w:basedOn w:val="a"/>
    <w:qFormat/>
    <w:rsid w:val="00C049B0"/>
    <w:pPr>
      <w:suppressLineNumbers/>
      <w:spacing w:before="120" w:after="120"/>
    </w:pPr>
    <w:rPr>
      <w:rFonts w:eastAsiaTheme="minorHAnsi" w:cs="Arial"/>
      <w:i/>
      <w:iCs/>
      <w:sz w:val="24"/>
      <w:szCs w:val="24"/>
      <w:lang w:eastAsia="en-US"/>
    </w:rPr>
  </w:style>
  <w:style w:type="paragraph" w:styleId="a6">
    <w:name w:val="index heading"/>
    <w:basedOn w:val="a"/>
    <w:qFormat/>
    <w:rsid w:val="00C049B0"/>
    <w:pPr>
      <w:suppressLineNumbers/>
    </w:pPr>
    <w:rPr>
      <w:rFonts w:eastAsiaTheme="minorHAnsi" w:cs="Arial"/>
      <w:lang w:eastAsia="en-US"/>
    </w:rPr>
  </w:style>
  <w:style w:type="paragraph" w:customStyle="1" w:styleId="ConsPlusNormal">
    <w:name w:val="ConsPlusNormal"/>
    <w:qFormat/>
    <w:rsid w:val="007252DA"/>
    <w:pPr>
      <w:widowControl w:val="0"/>
    </w:pPr>
    <w:rPr>
      <w:rFonts w:ascii="Calibri" w:eastAsiaTheme="minorEastAsia" w:hAnsi="Calibri" w:cs="Calibri"/>
      <w:sz w:val="22"/>
      <w:lang w:eastAsia="ru-RU"/>
    </w:rPr>
  </w:style>
  <w:style w:type="paragraph" w:customStyle="1" w:styleId="ConsPlusTitle">
    <w:name w:val="ConsPlusTitle"/>
    <w:qFormat/>
    <w:rsid w:val="007252DA"/>
    <w:pPr>
      <w:widowControl w:val="0"/>
    </w:pPr>
    <w:rPr>
      <w:rFonts w:ascii="Calibri" w:eastAsiaTheme="minorEastAsia" w:hAnsi="Calibri" w:cs="Calibri"/>
      <w:b/>
      <w:sz w:val="22"/>
      <w:lang w:eastAsia="ru-RU"/>
    </w:rPr>
  </w:style>
  <w:style w:type="paragraph" w:customStyle="1" w:styleId="ConsPlusTitlePage">
    <w:name w:val="ConsPlusTitlePage"/>
    <w:qFormat/>
    <w:rsid w:val="007252DA"/>
    <w:pPr>
      <w:widowControl w:val="0"/>
    </w:pPr>
    <w:rPr>
      <w:rFonts w:ascii="Tahoma" w:eastAsiaTheme="minorEastAsia" w:hAnsi="Tahoma" w:cs="Tahoma"/>
      <w:lang w:eastAsia="ru-RU"/>
    </w:rPr>
  </w:style>
  <w:style w:type="paragraph" w:customStyle="1" w:styleId="a7">
    <w:name w:val="Содержимое таблицы"/>
    <w:basedOn w:val="a"/>
    <w:qFormat/>
    <w:rsid w:val="00C049B0"/>
    <w:pPr>
      <w:suppressLineNumbers/>
    </w:pPr>
    <w:rPr>
      <w:rFonts w:eastAsiaTheme="minorHAnsi"/>
      <w:lang w:eastAsia="en-US"/>
    </w:rPr>
  </w:style>
  <w:style w:type="paragraph" w:customStyle="1" w:styleId="a8">
    <w:name w:val="Заголовок таблицы"/>
    <w:basedOn w:val="a7"/>
    <w:qFormat/>
    <w:rsid w:val="00C049B0"/>
    <w:pPr>
      <w:jc w:val="center"/>
    </w:pPr>
    <w:rPr>
      <w:b/>
      <w:bCs/>
    </w:rPr>
  </w:style>
</w:styles>
</file>

<file path=word/webSettings.xml><?xml version="1.0" encoding="utf-8"?>
<w:webSettings xmlns:r="http://schemas.openxmlformats.org/officeDocument/2006/relationships" xmlns:w="http://schemas.openxmlformats.org/wordprocessingml/2006/main">
  <w:divs>
    <w:div w:id="127914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39EE8DBB9E04781FFCBFEFD74442A1C688BC96EC0EB2C029D293A91F546407B74FA01B1DC1AD9BFBCE160DDBD7FD808Ch8l0L" TargetMode="External"/><Relationship Id="rId13" Type="http://schemas.openxmlformats.org/officeDocument/2006/relationships/hyperlink" Target="consultantplus://offline/ref=8F39EE8DBB9E04781FFCA1E2C1281DA4C280E198EE0FBF96728395FE40046252F70FA6484D87F3C2AB825D01DAC1E1818E9D5BFFE7hCl0L" TargetMode="External"/><Relationship Id="rId18" Type="http://schemas.openxmlformats.org/officeDocument/2006/relationships/hyperlink" Target="consultantplus://offline/ref=8F39EE8DBB9E04781FFCA1E2C1281DA4C582E39BEE0EBF96728395FE40046252F70FA64E4C85F897FACD5C5D9F9CF281869D58FFFBC11686hAl2L" TargetMode="External"/><Relationship Id="rId26" Type="http://schemas.openxmlformats.org/officeDocument/2006/relationships/hyperlink" Target="consultantplus://offline/ref=8F39EE8DBB9E04781FFCA1E2C1281DA4C781E79EED0CBF96728395FE40046252E50FFE424D8DE697FAD80A0CD9hClAL" TargetMode="External"/><Relationship Id="rId3" Type="http://schemas.openxmlformats.org/officeDocument/2006/relationships/webSettings" Target="webSettings.xml"/><Relationship Id="rId21" Type="http://schemas.openxmlformats.org/officeDocument/2006/relationships/hyperlink" Target="consultantplus://offline/ref=8F39EE8DBB9E04781FFCA1E2C1281DA4C280E198EE0FBF96728395FE40046252F70FA64D4C84F99DAE974C59D6C8F79E8F8347FDE5C1h1l5L" TargetMode="External"/><Relationship Id="rId7" Type="http://schemas.openxmlformats.org/officeDocument/2006/relationships/hyperlink" Target="consultantplus://offline/ref=8F39EE8DBB9E04781FFCA1E2C1281DA4C280E198EE0FBF96728395FE40046252E50FFE424D8DE697FAD80A0CD9hClAL" TargetMode="External"/><Relationship Id="rId12" Type="http://schemas.openxmlformats.org/officeDocument/2006/relationships/hyperlink" Target="consultantplus://offline/ref=8F39EE8DBB9E04781FFCA1E2C1281DA4C280E198EE0FBF96728395FE40046252F70FA6484C8CF3C2AB825D01DAC1E1818E9D5BFFE7hCl0L" TargetMode="External"/><Relationship Id="rId17" Type="http://schemas.openxmlformats.org/officeDocument/2006/relationships/hyperlink" Target="consultantplus://offline/ref=8F39EE8DBB9E04781FFCBFEFD74442A1C688BC96EC09BCC62FD793A91F546407B74FA01B1DC1AD9BFBCE160DDBD7FD808Ch8l0L" TargetMode="External"/><Relationship Id="rId25" Type="http://schemas.openxmlformats.org/officeDocument/2006/relationships/hyperlink" Target="consultantplus://offline/ref=8F39EE8DBB9E04781FFCA1E2C1281DA4C280E198EE0FBF96728395FE40046252F70FA64D4884FB9DAE974C59D6C8F79E8F8347FDE5C1h1l5L" TargetMode="External"/><Relationship Id="rId2" Type="http://schemas.openxmlformats.org/officeDocument/2006/relationships/settings" Target="settings.xml"/><Relationship Id="rId16" Type="http://schemas.openxmlformats.org/officeDocument/2006/relationships/hyperlink" Target="consultantplus://offline/ref=8F39EE8DBB9E04781FFCA1E2C1281DA4C280E198EE0FBF96728395FE40046252F70FA64C4582F3C2AB825D01DAC1E1818E9D5BFFE7hCl0L" TargetMode="External"/><Relationship Id="rId20" Type="http://schemas.openxmlformats.org/officeDocument/2006/relationships/hyperlink" Target="consultantplus://offline/ref=8F39EE8DBB9E04781FFCA1E2C1281DA4C280E198EE0FBF96728395FE40046252E50FFE424D8DE697FAD80A0CD9hClAL" TargetMode="External"/><Relationship Id="rId29" Type="http://schemas.openxmlformats.org/officeDocument/2006/relationships/hyperlink" Target="consultantplus://offline/ref=8F39EE8DBB9E04781FFCA1E2C1281DA4C18AE79CEE00E29C7ADA99FC470B3D57F01EA64E449BF996E4C4080EhDl8L" TargetMode="External"/><Relationship Id="rId1" Type="http://schemas.openxmlformats.org/officeDocument/2006/relationships/styles" Target="styles.xml"/><Relationship Id="rId6" Type="http://schemas.openxmlformats.org/officeDocument/2006/relationships/hyperlink" Target="consultantplus://offline/ref=8F39EE8DBB9E04781FFCBFEFD74442A1C688BC96EC0EB2C029D293A91F546407B74FA01B1DC1AD9BFBCE160DDBD7FD808Ch8l0L" TargetMode="External"/><Relationship Id="rId11" Type="http://schemas.openxmlformats.org/officeDocument/2006/relationships/hyperlink" Target="consultantplus://offline/ref=8F39EE8DBB9E04781FFCA1E2C1281DA4C280E198EE0FBF96728395FE40046252F70FA64E4C85F19FFBCD5C5D9F9CF281869D58FFFBC11686hAl2L" TargetMode="External"/><Relationship Id="rId24" Type="http://schemas.openxmlformats.org/officeDocument/2006/relationships/hyperlink" Target="consultantplus://offline/ref=8F39EE8DBB9E04781FFCA1E2C1281DA4C280E198EE0FBF96728395FE40046252F70FA64D4885FD9DAE974C59D6C8F79E8F8347FDE5C1h1l5L" TargetMode="External"/><Relationship Id="rId5" Type="http://schemas.openxmlformats.org/officeDocument/2006/relationships/hyperlink" Target="consultantplus://offline/ref=8F39EE8DBB9E04781FFCA1E2C1281DA4C280E198EE0FBF96728395FE40046252E50FFE424D8DE697FAD80A0CD9hClAL" TargetMode="External"/><Relationship Id="rId15" Type="http://schemas.openxmlformats.org/officeDocument/2006/relationships/hyperlink" Target="consultantplus://offline/ref=8F39EE8DBB9E04781FFCA1E2C1281DA4C280E198EE0FBF96728395FE40046252F70FA64E4C84F896F2CD5C5D9F9CF281869D58FFFBC11686hAl2L" TargetMode="External"/><Relationship Id="rId23" Type="http://schemas.openxmlformats.org/officeDocument/2006/relationships/hyperlink" Target="consultantplus://offline/ref=8F39EE8DBB9E04781FFCA1E2C1281DA4C280E198EE0FBF96728395FE40046252F70FA64E4C85F090FACD5C5D9F9CF281869D58FFFBC11686hAl2L" TargetMode="External"/><Relationship Id="rId28" Type="http://schemas.openxmlformats.org/officeDocument/2006/relationships/hyperlink" Target="consultantplus://offline/ref=8F39EE8DBB9E04781FFCA1E2C1281DA4CE87E39DEA00E29C7ADA99FC470B3D57F01EA64E449BF996E4C4080EhDl8L" TargetMode="External"/><Relationship Id="rId10" Type="http://schemas.openxmlformats.org/officeDocument/2006/relationships/hyperlink" Target="consultantplus://offline/ref=8F39EE8DBB9E04781FFCBFEFD74442A1C688BC96EF0DB7C22ED593A91F546407B74FA01B1DC1AD9BFBCE160DDBD7FD808Ch8l0L" TargetMode="External"/><Relationship Id="rId19" Type="http://schemas.openxmlformats.org/officeDocument/2006/relationships/hyperlink" Target="consultantplus://offline/ref=8F39EE8DBB9E04781FFCA1E2C1281DA4C781EB98EA0FBF96728395FE40046252E50FFE424D8DE697FAD80A0CD9hClAL" TargetMode="External"/><Relationship Id="rId31" Type="http://schemas.openxmlformats.org/officeDocument/2006/relationships/theme" Target="theme/theme1.xml"/><Relationship Id="rId4" Type="http://schemas.openxmlformats.org/officeDocument/2006/relationships/hyperlink" Target="consultantplus://offline/ref=8F39EE8DBB9E04781FFCA1E2C1281DA4C286E092E70ABF96728395FE40046252E50FFE424D8DE697FAD80A0CD9hClAL" TargetMode="External"/><Relationship Id="rId9" Type="http://schemas.openxmlformats.org/officeDocument/2006/relationships/hyperlink" Target="consultantplus://offline/ref=8F39EE8DBB9E04781FFCA1E2C1281DA4C280E198EE0FBF96728395FE40046252E50FFE424D8DE697FAD80A0CD9hClAL" TargetMode="External"/><Relationship Id="rId14" Type="http://schemas.openxmlformats.org/officeDocument/2006/relationships/hyperlink" Target="consultantplus://offline/ref=8F39EE8DBB9E04781FFCA1E2C1281DA4C280E198EE0FBF96728395FE40046252F70FA6484D80F3C2AB825D01DAC1E1818E9D5BFFE7hCl0L" TargetMode="External"/><Relationship Id="rId22" Type="http://schemas.openxmlformats.org/officeDocument/2006/relationships/hyperlink" Target="consultantplus://offline/ref=8F39EE8DBB9E04781FFCA1E2C1281DA4C280E198EE0FBF96728395FE40046252F70FA64D4885F19DAE974C59D6C8F79E8F8347FDE5C1h1l5L" TargetMode="External"/><Relationship Id="rId27" Type="http://schemas.openxmlformats.org/officeDocument/2006/relationships/hyperlink" Target="consultantplus://offline/ref=8F39EE8DBB9E04781FFCA1E2C1281DA4C482E69DEA0ABF96728395FE40046252E50FFE424D8DE697FAD80A0CD9hClA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9637</Words>
  <Characters>54937</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Заголовки</vt:lpstr>
      </vt:variant>
      <vt:variant>
        <vt:i4>62</vt:i4>
      </vt:variant>
    </vt:vector>
  </HeadingPairs>
  <TitlesOfParts>
    <vt:vector size="63" baseType="lpstr">
      <vt:lpstr/>
      <vt:lpstr/>
      <vt:lpstr>Об  утверждении положения об оплате </vt:lpstr>
      <vt:lpstr>труда работников МОУ «Терновская СШ»</vt:lpstr>
      <vt:lpstr>Фроловского муниципального района </vt:lpstr>
      <vt:lpstr>Волгоградской области</vt:lpstr>
      <vt:lpstr/>
      <vt:lpstr/>
      <vt:lpstr/>
      <vt:lpstr/>
      <vt:lpstr/>
      <vt:lpstr/>
      <vt:lpstr/>
      <vt:lpstr/>
      <vt:lpstr/>
      <vt:lpstr/>
      <vt:lpstr>Приложение 1</vt:lpstr>
      <vt:lpstr>    1. Общие положения</vt:lpstr>
      <vt:lpstr>    2. Основные условия оплаты труда работников</vt:lpstr>
      <vt:lpstr>    3. Порядок и условия установления выплат</vt:lpstr>
      <vt:lpstr>    4. Порядок и условия установления выплат</vt:lpstr>
      <vt:lpstr>    5. Условия оплаты труда руководителя образовательной</vt:lpstr>
      <vt:lpstr>    6. Другие вопросы оплаты труда</vt:lpstr>
      <vt:lpstr>    </vt:lpstr>
      <vt:lpstr>    </vt:lpstr>
      <vt:lpstr>    </vt:lpstr>
      <vt:lpstr>    </vt:lpstr>
      <vt:lpstr>    </vt:lpstr>
      <vt:lpstr>    </vt:lpstr>
      <vt:lpstr>    </vt:lpstr>
      <vt:lpstr>    </vt:lpstr>
      <vt:lpstr>    </vt:lpstr>
      <vt:lpstr>    </vt:lpstr>
      <vt:lpstr>    </vt:lpstr>
      <vt:lpstr>    </vt:lpstr>
      <vt:lpstr>    </vt:lpstr>
      <vt:lpstr>    </vt:lpstr>
      <vt:lpstr>    </vt:lpstr>
      <vt:lpstr>    Приложение 1</vt:lpstr>
      <vt:lpstr>        РАЗМЕРЫ МИНИМАЛЬНЫХ (БАЗОВЫХ) ОКЛАДОВ ПО ПРОФЕССИОНАЛЬНЫМ</vt:lpstr>
      <vt:lpstr>        Размеры минимальных (базовых) окладов по должностям,</vt:lpstr>
      <vt:lpstr>    </vt:lpstr>
      <vt:lpstr>    </vt:lpstr>
      <vt:lpstr>    </vt:lpstr>
      <vt:lpstr>    Приложение 2</vt:lpstr>
      <vt:lpstr>    Приложение 3</vt:lpstr>
      <vt:lpstr/>
      <vt:lpstr/>
      <vt:lpstr/>
      <vt:lpstr/>
      <vt:lpstr/>
      <vt:lpstr/>
      <vt:lpstr/>
      <vt:lpstr/>
      <vt:lpstr/>
      <vt:lpstr/>
      <vt:lpstr/>
      <vt:lpstr/>
      <vt:lpstr/>
      <vt:lpstr/>
      <vt:lpstr>Приложение 4</vt:lpstr>
      <vt:lpstr>    1. ОБЩИЕ ПОЛОЖЕНИЯ</vt:lpstr>
      <vt:lpstr>    2. УСЛОВИЯ И ПОРЯДОК ПРЕМИРОВАНИЯ</vt:lpstr>
    </vt:vector>
  </TitlesOfParts>
  <Company>Krokoz™</Company>
  <LinksUpToDate>false</LinksUpToDate>
  <CharactersWithSpaces>64446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Raybook</cp:lastModifiedBy>
  <cp:revision>4</cp:revision>
  <cp:lastPrinted>2024-12-04T08:45:00Z</cp:lastPrinted>
  <dcterms:created xsi:type="dcterms:W3CDTF">2024-12-04T08:44:00Z</dcterms:created>
  <dcterms:modified xsi:type="dcterms:W3CDTF">2024-12-04T09:01:00Z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