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76491" w14:textId="23EB97B7" w:rsidR="00353797" w:rsidRDefault="00CE3C1B" w:rsidP="00CE3C1B">
      <w:pPr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CE3C1B">
        <w:rPr>
          <w:rFonts w:ascii="Times New Roman" w:hAnsi="Times New Roman" w:cs="Times New Roman"/>
          <w:color w:val="000000"/>
          <w:sz w:val="28"/>
          <w:shd w:val="clear" w:color="auto" w:fill="FFFFFF"/>
        </w:rPr>
        <w:t>На базе «Точка роста» в МОУ «Терновская СШ» на занятиях в кружке «Робототехника»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21.10.2024г.</w:t>
      </w:r>
      <w:r w:rsidRPr="00CE3C1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прошло занятие на тему: «Мой робот будущего».</w:t>
      </w:r>
      <w:r w:rsidRPr="00CE3C1B">
        <w:rPr>
          <w:rFonts w:ascii="Times New Roman" w:hAnsi="Times New Roman" w:cs="Times New Roman"/>
          <w:color w:val="000000"/>
          <w:sz w:val="28"/>
        </w:rPr>
        <w:br/>
      </w:r>
      <w:r w:rsidRPr="00CE3C1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  Ребята придумывали свои варианты роботов, которые могут помочь людям в учебе, в быту и в военных действиях. Каждый кружковец защитил свою работу и ответил на все интересующие вопросы зрителей. </w:t>
      </w:r>
      <w:r w:rsidRPr="00CE3C1B">
        <w:rPr>
          <w:rFonts w:ascii="Times New Roman" w:hAnsi="Times New Roman" w:cs="Times New Roman"/>
          <w:color w:val="000000"/>
          <w:sz w:val="28"/>
        </w:rPr>
        <w:br/>
      </w:r>
      <w:r w:rsidRPr="00CE3C1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    Глаза у ребят «горели», ведь их «Роботы будущего» снабжаются такими функциями, которые помогут людям перевозить грузы в сложных климатических условиях и сделают бытовые вопросы более простыми. </w:t>
      </w:r>
      <w:r w:rsidRPr="00CE3C1B">
        <w:rPr>
          <w:rFonts w:ascii="Times New Roman" w:hAnsi="Times New Roman" w:cs="Times New Roman"/>
          <w:color w:val="000000"/>
          <w:sz w:val="28"/>
        </w:rPr>
        <w:br/>
      </w:r>
      <w:r w:rsidRPr="00CE3C1B">
        <w:rPr>
          <w:rFonts w:ascii="Times New Roman" w:hAnsi="Times New Roman" w:cs="Times New Roman"/>
          <w:color w:val="000000"/>
          <w:sz w:val="28"/>
          <w:shd w:val="clear" w:color="auto" w:fill="FFFFFF"/>
        </w:rPr>
        <w:t>   И кто знает, вдруг увлечение робототехническим конструированием приведет кружковцев в будущем - в мир науки и робототехники!</w:t>
      </w:r>
    </w:p>
    <w:p w14:paraId="20280AD8" w14:textId="3B34BF42" w:rsidR="00550CAB" w:rsidRDefault="00550CAB" w:rsidP="00550CAB">
      <w:pPr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14:paraId="719A290E" w14:textId="77004222" w:rsidR="00550CAB" w:rsidRDefault="00550CAB" w:rsidP="00550CAB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50CAB">
        <w:rPr>
          <w:rFonts w:ascii="Times New Roman" w:hAnsi="Times New Roman" w:cs="Times New Roman"/>
          <w:sz w:val="28"/>
        </w:rPr>
        <w:drawing>
          <wp:inline distT="0" distB="0" distL="0" distR="0" wp14:anchorId="1B3D7DC7" wp14:editId="6401AF33">
            <wp:extent cx="2905125" cy="4314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/>
                    <a:stretch/>
                  </pic:blipFill>
                  <pic:spPr bwMode="auto">
                    <a:xfrm>
                      <a:off x="0" y="0"/>
                      <a:ext cx="2905125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E739AC4" wp14:editId="5DE6CFAD">
                <wp:extent cx="304800" cy="304800"/>
                <wp:effectExtent l="0" t="0" r="0" b="0"/>
                <wp:docPr id="2" name="Прямоугольник 2" descr="blob:https://web.telegram.org/a929e2d5-0d5e-49d3-b236-7c9374b8b6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1C0047" id="Прямоугольник 2" o:spid="_x0000_s1026" alt="blob:https://web.telegram.org/a929e2d5-0d5e-49d3-b236-7c9374b8b6a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IgW1C4RAwAAE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550CAB">
        <w:rPr>
          <w:rFonts w:ascii="Times New Roman" w:hAnsi="Times New Roman" w:cs="Times New Roman"/>
          <w:sz w:val="28"/>
        </w:rPr>
        <w:drawing>
          <wp:inline distT="0" distB="0" distL="0" distR="0" wp14:anchorId="5FF61ACB" wp14:editId="7F6ED51A">
            <wp:extent cx="2952750" cy="436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463"/>
                    <a:stretch/>
                  </pic:blipFill>
                  <pic:spPr bwMode="auto">
                    <a:xfrm>
                      <a:off x="0" y="0"/>
                      <a:ext cx="295275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A640F" w14:textId="7544B114" w:rsidR="00550CAB" w:rsidRDefault="00550CAB" w:rsidP="00550CAB">
      <w:pPr>
        <w:rPr>
          <w:rFonts w:ascii="Times New Roman" w:hAnsi="Times New Roman" w:cs="Times New Roman"/>
          <w:sz w:val="28"/>
        </w:rPr>
      </w:pPr>
      <w:r w:rsidRPr="00550CAB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674A5562" wp14:editId="2225873A">
            <wp:extent cx="5553075" cy="7334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114A" w14:textId="14C17ED6" w:rsidR="00550CAB" w:rsidRDefault="00550CAB" w:rsidP="00550CAB">
      <w:pPr>
        <w:tabs>
          <w:tab w:val="left" w:pos="1995"/>
        </w:tabs>
        <w:jc w:val="right"/>
        <w:rPr>
          <w:rFonts w:ascii="Times New Roman" w:hAnsi="Times New Roman" w:cs="Times New Roman"/>
          <w:sz w:val="28"/>
        </w:rPr>
      </w:pPr>
    </w:p>
    <w:p w14:paraId="5E2B8526" w14:textId="7D403D5C" w:rsidR="00550CAB" w:rsidRPr="00550CAB" w:rsidRDefault="00550CAB" w:rsidP="00550CAB">
      <w:pPr>
        <w:tabs>
          <w:tab w:val="left" w:pos="1995"/>
        </w:tabs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Робот- победитель</w:t>
      </w:r>
    </w:p>
    <w:sectPr w:rsidR="00550CAB" w:rsidRPr="00550CAB" w:rsidSect="00550C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FCF"/>
    <w:rsid w:val="00353797"/>
    <w:rsid w:val="00497FCF"/>
    <w:rsid w:val="00550CAB"/>
    <w:rsid w:val="00CE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84731"/>
  <w15:chartTrackingRefBased/>
  <w15:docId w15:val="{5413E142-2FE9-4485-A224-719B4D37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Панфилова</dc:creator>
  <cp:keywords/>
  <dc:description/>
  <cp:lastModifiedBy>Наталия Панфилова</cp:lastModifiedBy>
  <cp:revision>4</cp:revision>
  <dcterms:created xsi:type="dcterms:W3CDTF">2024-12-09T15:44:00Z</dcterms:created>
  <dcterms:modified xsi:type="dcterms:W3CDTF">2024-12-09T15:52:00Z</dcterms:modified>
</cp:coreProperties>
</file>