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E02" w:rsidRPr="006A5F55" w:rsidRDefault="008E2A45" w:rsidP="008E2A45">
      <w:pPr>
        <w:pStyle w:val="a3"/>
        <w:spacing w:before="272"/>
        <w:ind w:left="0"/>
        <w:jc w:val="center"/>
        <w:rPr>
          <w:b/>
          <w:sz w:val="28"/>
          <w:szCs w:val="28"/>
        </w:rPr>
      </w:pPr>
      <w:r w:rsidRPr="006A5F55">
        <w:rPr>
          <w:b/>
          <w:sz w:val="28"/>
          <w:szCs w:val="28"/>
        </w:rPr>
        <w:t>Возможности кабинета биологии и химии</w:t>
      </w:r>
    </w:p>
    <w:p w:rsidR="00207E02" w:rsidRPr="006A5F55" w:rsidRDefault="00135965" w:rsidP="008E2A45">
      <w:pPr>
        <w:spacing w:before="1"/>
        <w:ind w:left="6519" w:right="107" w:hanging="737"/>
        <w:jc w:val="right"/>
        <w:rPr>
          <w:i/>
          <w:sz w:val="28"/>
          <w:szCs w:val="28"/>
        </w:rPr>
      </w:pPr>
      <w:bookmarkStart w:id="0" w:name="Автор_Валиева_Наталья_Сергеевна,"/>
      <w:bookmarkEnd w:id="0"/>
      <w:r w:rsidRPr="006A5F55">
        <w:rPr>
          <w:i/>
          <w:color w:val="252525"/>
          <w:sz w:val="28"/>
          <w:szCs w:val="28"/>
        </w:rPr>
        <w:t>Автор</w:t>
      </w:r>
      <w:r w:rsidRPr="006A5F55">
        <w:rPr>
          <w:i/>
          <w:color w:val="252525"/>
          <w:spacing w:val="-11"/>
          <w:sz w:val="28"/>
          <w:szCs w:val="28"/>
        </w:rPr>
        <w:t xml:space="preserve"> </w:t>
      </w:r>
      <w:r w:rsidR="008E2A45" w:rsidRPr="006A5F55">
        <w:rPr>
          <w:i/>
          <w:color w:val="252525"/>
          <w:sz w:val="28"/>
          <w:szCs w:val="28"/>
        </w:rPr>
        <w:t>Панфилова Н.В.</w:t>
      </w:r>
    </w:p>
    <w:p w:rsidR="00207E02" w:rsidRPr="006A5F55" w:rsidRDefault="00135965">
      <w:pPr>
        <w:pStyle w:val="a3"/>
        <w:spacing w:before="0"/>
        <w:ind w:left="1284" w:right="1289"/>
        <w:jc w:val="center"/>
        <w:rPr>
          <w:sz w:val="28"/>
          <w:szCs w:val="28"/>
        </w:rPr>
      </w:pPr>
      <w:r w:rsidRPr="006A5F55">
        <w:rPr>
          <w:sz w:val="28"/>
          <w:szCs w:val="28"/>
        </w:rPr>
        <w:t>З</w:t>
      </w:r>
      <w:r w:rsidRPr="006A5F55">
        <w:rPr>
          <w:sz w:val="28"/>
          <w:szCs w:val="28"/>
        </w:rPr>
        <w:t>дравствуйте,</w:t>
      </w:r>
      <w:r w:rsidRPr="006A5F55">
        <w:rPr>
          <w:spacing w:val="-5"/>
          <w:sz w:val="28"/>
          <w:szCs w:val="28"/>
        </w:rPr>
        <w:t xml:space="preserve"> </w:t>
      </w:r>
      <w:r w:rsidRPr="006A5F55">
        <w:rPr>
          <w:spacing w:val="-2"/>
          <w:sz w:val="28"/>
          <w:szCs w:val="28"/>
        </w:rPr>
        <w:t>коллеги!</w:t>
      </w:r>
    </w:p>
    <w:p w:rsidR="00207E02" w:rsidRPr="006A5F55" w:rsidRDefault="00135965">
      <w:pPr>
        <w:pStyle w:val="a3"/>
        <w:spacing w:before="200"/>
        <w:ind w:right="102"/>
        <w:rPr>
          <w:b/>
          <w:sz w:val="28"/>
          <w:szCs w:val="28"/>
        </w:rPr>
      </w:pPr>
      <w:r w:rsidRPr="006A5F55">
        <w:rPr>
          <w:sz w:val="28"/>
          <w:szCs w:val="28"/>
        </w:rPr>
        <w:t>Тема</w:t>
      </w:r>
      <w:r w:rsidRPr="006A5F55">
        <w:rPr>
          <w:spacing w:val="-2"/>
          <w:sz w:val="28"/>
          <w:szCs w:val="28"/>
        </w:rPr>
        <w:t xml:space="preserve"> </w:t>
      </w:r>
      <w:r w:rsidRPr="006A5F55">
        <w:rPr>
          <w:sz w:val="28"/>
          <w:szCs w:val="28"/>
        </w:rPr>
        <w:t>моего</w:t>
      </w:r>
      <w:r w:rsidRPr="006A5F55">
        <w:rPr>
          <w:spacing w:val="-1"/>
          <w:sz w:val="28"/>
          <w:szCs w:val="28"/>
        </w:rPr>
        <w:t xml:space="preserve"> </w:t>
      </w:r>
      <w:r w:rsidRPr="006A5F55">
        <w:rPr>
          <w:sz w:val="28"/>
          <w:szCs w:val="28"/>
        </w:rPr>
        <w:t>выступления: «</w:t>
      </w:r>
      <w:r w:rsidR="008E2A45" w:rsidRPr="006A5F55">
        <w:rPr>
          <w:sz w:val="28"/>
          <w:szCs w:val="28"/>
        </w:rPr>
        <w:t xml:space="preserve">Возможности кабинета биологии и </w:t>
      </w:r>
      <w:proofErr w:type="gramStart"/>
      <w:r w:rsidR="008E2A45" w:rsidRPr="006A5F55">
        <w:rPr>
          <w:sz w:val="28"/>
          <w:szCs w:val="28"/>
        </w:rPr>
        <w:t xml:space="preserve">химии  </w:t>
      </w:r>
      <w:r w:rsidRPr="006A5F55">
        <w:rPr>
          <w:sz w:val="28"/>
          <w:szCs w:val="28"/>
        </w:rPr>
        <w:t>с</w:t>
      </w:r>
      <w:proofErr w:type="gramEnd"/>
      <w:r w:rsidR="008E2A45" w:rsidRPr="006A5F55">
        <w:rPr>
          <w:sz w:val="28"/>
          <w:szCs w:val="28"/>
        </w:rPr>
        <w:t xml:space="preserve"> ис</w:t>
      </w:r>
      <w:r w:rsidRPr="006A5F55">
        <w:rPr>
          <w:sz w:val="28"/>
          <w:szCs w:val="28"/>
        </w:rPr>
        <w:t>пользование</w:t>
      </w:r>
      <w:r w:rsidR="008E2A45" w:rsidRPr="006A5F55">
        <w:rPr>
          <w:sz w:val="28"/>
          <w:szCs w:val="28"/>
        </w:rPr>
        <w:t>м</w:t>
      </w:r>
      <w:r w:rsidRPr="006A5F55">
        <w:rPr>
          <w:spacing w:val="-2"/>
          <w:sz w:val="28"/>
          <w:szCs w:val="28"/>
        </w:rPr>
        <w:t xml:space="preserve"> </w:t>
      </w:r>
      <w:r w:rsidRPr="006A5F55">
        <w:rPr>
          <w:sz w:val="28"/>
          <w:szCs w:val="28"/>
        </w:rPr>
        <w:t>цифровой химической лаборатории «RELEON</w:t>
      </w:r>
      <w:r w:rsidR="008E2A45" w:rsidRPr="006A5F55">
        <w:rPr>
          <w:sz w:val="28"/>
          <w:szCs w:val="28"/>
        </w:rPr>
        <w:t>»</w:t>
      </w:r>
    </w:p>
    <w:p w:rsidR="00207E02" w:rsidRPr="006A5F55" w:rsidRDefault="00135965" w:rsidP="008E2A45">
      <w:pPr>
        <w:pStyle w:val="a3"/>
        <w:ind w:right="107"/>
        <w:rPr>
          <w:sz w:val="28"/>
          <w:szCs w:val="28"/>
        </w:rPr>
      </w:pPr>
      <w:r w:rsidRPr="006A5F55">
        <w:rPr>
          <w:sz w:val="28"/>
          <w:szCs w:val="28"/>
        </w:rPr>
        <w:t xml:space="preserve">В </w:t>
      </w:r>
      <w:r w:rsidRPr="006A5F55">
        <w:rPr>
          <w:sz w:val="28"/>
          <w:szCs w:val="28"/>
        </w:rPr>
        <w:t>рамках национального проекта «Образование».</w:t>
      </w:r>
      <w:r w:rsidR="008E2A45" w:rsidRPr="006A5F55">
        <w:rPr>
          <w:sz w:val="28"/>
          <w:szCs w:val="28"/>
        </w:rPr>
        <w:t xml:space="preserve"> </w:t>
      </w:r>
      <w:r w:rsidRPr="006A5F55">
        <w:rPr>
          <w:sz w:val="28"/>
          <w:szCs w:val="28"/>
        </w:rPr>
        <w:t>Кабинет химии получил</w:t>
      </w:r>
      <w:r w:rsidR="0053608E" w:rsidRPr="006A5F55">
        <w:rPr>
          <w:sz w:val="28"/>
          <w:szCs w:val="28"/>
        </w:rPr>
        <w:t xml:space="preserve"> 2</w:t>
      </w:r>
      <w:r w:rsidRPr="006A5F55">
        <w:rPr>
          <w:sz w:val="28"/>
          <w:szCs w:val="28"/>
        </w:rPr>
        <w:t xml:space="preserve"> цифров</w:t>
      </w:r>
      <w:r w:rsidR="0053608E" w:rsidRPr="006A5F55">
        <w:rPr>
          <w:sz w:val="28"/>
          <w:szCs w:val="28"/>
        </w:rPr>
        <w:t xml:space="preserve">ые </w:t>
      </w:r>
      <w:r w:rsidRPr="006A5F55">
        <w:rPr>
          <w:sz w:val="28"/>
          <w:szCs w:val="28"/>
        </w:rPr>
        <w:t>химическ</w:t>
      </w:r>
      <w:r w:rsidR="006A5F55" w:rsidRPr="006A5F55">
        <w:rPr>
          <w:sz w:val="28"/>
          <w:szCs w:val="28"/>
        </w:rPr>
        <w:t xml:space="preserve">ие </w:t>
      </w:r>
      <w:r w:rsidR="008E2A45" w:rsidRPr="006A5F55">
        <w:rPr>
          <w:sz w:val="28"/>
          <w:szCs w:val="28"/>
        </w:rPr>
        <w:t xml:space="preserve">и </w:t>
      </w:r>
      <w:r w:rsidR="006A5F55" w:rsidRPr="006A5F55">
        <w:rPr>
          <w:sz w:val="28"/>
          <w:szCs w:val="28"/>
        </w:rPr>
        <w:t xml:space="preserve">2 </w:t>
      </w:r>
      <w:r w:rsidR="008E2A45" w:rsidRPr="006A5F55">
        <w:rPr>
          <w:sz w:val="28"/>
          <w:szCs w:val="28"/>
        </w:rPr>
        <w:t>биологическ</w:t>
      </w:r>
      <w:r w:rsidR="006A5F55" w:rsidRPr="006A5F55">
        <w:rPr>
          <w:sz w:val="28"/>
          <w:szCs w:val="28"/>
        </w:rPr>
        <w:t>ие</w:t>
      </w:r>
      <w:r w:rsidR="008E2A45" w:rsidRPr="006A5F55">
        <w:rPr>
          <w:sz w:val="28"/>
          <w:szCs w:val="28"/>
        </w:rPr>
        <w:t xml:space="preserve"> </w:t>
      </w:r>
      <w:r w:rsidRPr="006A5F55">
        <w:rPr>
          <w:sz w:val="28"/>
          <w:szCs w:val="28"/>
        </w:rPr>
        <w:t>лаборатори</w:t>
      </w:r>
      <w:r w:rsidR="006A5F55" w:rsidRPr="006A5F55">
        <w:rPr>
          <w:sz w:val="28"/>
          <w:szCs w:val="28"/>
        </w:rPr>
        <w:t>и</w:t>
      </w:r>
      <w:r w:rsidRPr="006A5F55">
        <w:rPr>
          <w:sz w:val="28"/>
          <w:szCs w:val="28"/>
        </w:rPr>
        <w:t>, в которую в</w:t>
      </w:r>
      <w:r w:rsidRPr="006A5F55">
        <w:rPr>
          <w:sz w:val="28"/>
          <w:szCs w:val="28"/>
        </w:rPr>
        <w:t xml:space="preserve">ходят ряд </w:t>
      </w:r>
      <w:r w:rsidRPr="006A5F55">
        <w:rPr>
          <w:spacing w:val="-2"/>
          <w:sz w:val="28"/>
          <w:szCs w:val="28"/>
        </w:rPr>
        <w:t>датчиков:</w:t>
      </w:r>
    </w:p>
    <w:p w:rsidR="00207E02" w:rsidRPr="006A5F55" w:rsidRDefault="00135965">
      <w:pPr>
        <w:pStyle w:val="a4"/>
        <w:numPr>
          <w:ilvl w:val="0"/>
          <w:numId w:val="1"/>
        </w:numPr>
        <w:tabs>
          <w:tab w:val="left" w:pos="433"/>
        </w:tabs>
        <w:ind w:right="102" w:firstLine="0"/>
        <w:rPr>
          <w:sz w:val="28"/>
          <w:szCs w:val="28"/>
        </w:rPr>
      </w:pPr>
      <w:r w:rsidRPr="00C55022">
        <w:rPr>
          <w:b/>
          <w:sz w:val="28"/>
          <w:szCs w:val="28"/>
        </w:rPr>
        <w:t>Датчик высоких температур (</w:t>
      </w:r>
      <w:proofErr w:type="spellStart"/>
      <w:r w:rsidRPr="00C55022">
        <w:rPr>
          <w:b/>
          <w:sz w:val="28"/>
          <w:szCs w:val="28"/>
        </w:rPr>
        <w:t>термопарный</w:t>
      </w:r>
      <w:proofErr w:type="spellEnd"/>
      <w:r w:rsidRPr="006A5F55">
        <w:rPr>
          <w:sz w:val="28"/>
          <w:szCs w:val="28"/>
        </w:rPr>
        <w:t>). Он предназначен для изучения структуры пламени и измерения высоких температур в опытах с нагревом, охлаждением и плавлением. Датчик имеет выносной зонд на гибком каб</w:t>
      </w:r>
      <w:r w:rsidR="006A5F55" w:rsidRPr="006A5F55">
        <w:rPr>
          <w:sz w:val="28"/>
          <w:szCs w:val="28"/>
        </w:rPr>
        <w:t>е</w:t>
      </w:r>
      <w:r w:rsidRPr="006A5F55">
        <w:rPr>
          <w:sz w:val="28"/>
          <w:szCs w:val="28"/>
        </w:rPr>
        <w:t>ле. Работает в диапазоне темп</w:t>
      </w:r>
      <w:r w:rsidRPr="006A5F55">
        <w:rPr>
          <w:sz w:val="28"/>
          <w:szCs w:val="28"/>
        </w:rPr>
        <w:t>ератур от -200 до +1300</w:t>
      </w:r>
      <w:r w:rsidRPr="006A5F55">
        <w:rPr>
          <w:sz w:val="28"/>
          <w:szCs w:val="28"/>
          <w:vertAlign w:val="superscript"/>
        </w:rPr>
        <w:t>0</w:t>
      </w:r>
      <w:r w:rsidRPr="006A5F55">
        <w:rPr>
          <w:sz w:val="28"/>
          <w:szCs w:val="28"/>
        </w:rPr>
        <w:t>С.</w:t>
      </w:r>
    </w:p>
    <w:p w:rsidR="00207E02" w:rsidRPr="006A5F55" w:rsidRDefault="00135965">
      <w:pPr>
        <w:pStyle w:val="a4"/>
        <w:numPr>
          <w:ilvl w:val="0"/>
          <w:numId w:val="1"/>
        </w:numPr>
        <w:tabs>
          <w:tab w:val="left" w:pos="522"/>
        </w:tabs>
        <w:spacing w:before="199"/>
        <w:ind w:right="104" w:firstLine="0"/>
        <w:rPr>
          <w:sz w:val="28"/>
          <w:szCs w:val="28"/>
        </w:rPr>
      </w:pPr>
      <w:r w:rsidRPr="00C55022">
        <w:rPr>
          <w:b/>
          <w:sz w:val="28"/>
          <w:szCs w:val="28"/>
        </w:rPr>
        <w:t>Датчик температуры платиновый</w:t>
      </w:r>
      <w:r w:rsidRPr="006A5F55">
        <w:rPr>
          <w:sz w:val="28"/>
          <w:szCs w:val="28"/>
        </w:rPr>
        <w:t>. Выполнен в виде выносного и герметичного температурного зонда, устойчив к лабораторным реагентам. Работает в диапазоне от -40 до +180</w:t>
      </w:r>
      <w:r w:rsidRPr="006A5F55">
        <w:rPr>
          <w:sz w:val="28"/>
          <w:szCs w:val="28"/>
          <w:vertAlign w:val="superscript"/>
        </w:rPr>
        <w:t>0</w:t>
      </w:r>
      <w:r w:rsidRPr="006A5F55">
        <w:rPr>
          <w:sz w:val="28"/>
          <w:szCs w:val="28"/>
        </w:rPr>
        <w:t>С.</w:t>
      </w:r>
    </w:p>
    <w:p w:rsidR="00207E02" w:rsidRPr="006A5F55" w:rsidRDefault="00135965">
      <w:pPr>
        <w:pStyle w:val="a4"/>
        <w:numPr>
          <w:ilvl w:val="0"/>
          <w:numId w:val="1"/>
        </w:numPr>
        <w:tabs>
          <w:tab w:val="left" w:pos="527"/>
        </w:tabs>
        <w:spacing w:before="202"/>
        <w:ind w:right="105" w:firstLine="0"/>
        <w:rPr>
          <w:sz w:val="28"/>
          <w:szCs w:val="28"/>
        </w:rPr>
      </w:pPr>
      <w:r w:rsidRPr="00C55022">
        <w:rPr>
          <w:b/>
          <w:sz w:val="28"/>
          <w:szCs w:val="28"/>
        </w:rPr>
        <w:t>Датчик рН</w:t>
      </w:r>
      <w:r w:rsidRPr="006A5F55">
        <w:rPr>
          <w:sz w:val="28"/>
          <w:szCs w:val="28"/>
        </w:rPr>
        <w:t>. Измеряет водородный показатель рН в исследуемых растворах. В комплекте к датчику поставляется комбинированный измерительный электрод рН и буферный раствор. В комплекте имеется набор из двух порошков с реагентами для приготовления калибровочных р</w:t>
      </w:r>
      <w:r w:rsidRPr="006A5F55">
        <w:rPr>
          <w:sz w:val="28"/>
          <w:szCs w:val="28"/>
        </w:rPr>
        <w:t>астворов. Диапазон измерений: 0-14 рН</w:t>
      </w:r>
    </w:p>
    <w:p w:rsidR="00207E02" w:rsidRPr="006A5F55" w:rsidRDefault="00135965">
      <w:pPr>
        <w:pStyle w:val="a4"/>
        <w:numPr>
          <w:ilvl w:val="0"/>
          <w:numId w:val="1"/>
        </w:numPr>
        <w:tabs>
          <w:tab w:val="left" w:pos="471"/>
        </w:tabs>
        <w:spacing w:before="199"/>
        <w:ind w:right="106" w:firstLine="0"/>
        <w:rPr>
          <w:sz w:val="28"/>
          <w:szCs w:val="28"/>
        </w:rPr>
      </w:pPr>
      <w:r w:rsidRPr="00C55022">
        <w:rPr>
          <w:b/>
          <w:sz w:val="28"/>
          <w:szCs w:val="28"/>
        </w:rPr>
        <w:t>Датчик электропроводности</w:t>
      </w:r>
      <w:r w:rsidRPr="006A5F55">
        <w:rPr>
          <w:sz w:val="28"/>
          <w:szCs w:val="28"/>
        </w:rPr>
        <w:t>. Измеряет электропроводность различных растворов. В комплекте измерительный щуп. У датчика имеется встроенный цифровой переключатель диапазонов измерений.</w:t>
      </w:r>
    </w:p>
    <w:p w:rsidR="00207E02" w:rsidRPr="006A5F55" w:rsidRDefault="00135965" w:rsidP="00E84B1C">
      <w:pPr>
        <w:pStyle w:val="a3"/>
        <w:rPr>
          <w:sz w:val="28"/>
          <w:szCs w:val="28"/>
        </w:rPr>
      </w:pPr>
      <w:r w:rsidRPr="006A5F55">
        <w:rPr>
          <w:sz w:val="28"/>
          <w:szCs w:val="28"/>
        </w:rPr>
        <w:t>Данные</w:t>
      </w:r>
      <w:r w:rsidRPr="006A5F55">
        <w:rPr>
          <w:spacing w:val="16"/>
          <w:sz w:val="28"/>
          <w:szCs w:val="28"/>
        </w:rPr>
        <w:t xml:space="preserve"> </w:t>
      </w:r>
      <w:r w:rsidRPr="006A5F55">
        <w:rPr>
          <w:sz w:val="28"/>
          <w:szCs w:val="28"/>
        </w:rPr>
        <w:t>датчики</w:t>
      </w:r>
      <w:r w:rsidRPr="006A5F55">
        <w:rPr>
          <w:spacing w:val="18"/>
          <w:sz w:val="28"/>
          <w:szCs w:val="28"/>
        </w:rPr>
        <w:t xml:space="preserve"> </w:t>
      </w:r>
      <w:r w:rsidRPr="006A5F55">
        <w:rPr>
          <w:sz w:val="28"/>
          <w:szCs w:val="28"/>
        </w:rPr>
        <w:t>подключаются</w:t>
      </w:r>
      <w:r w:rsidRPr="006A5F55">
        <w:rPr>
          <w:spacing w:val="20"/>
          <w:sz w:val="28"/>
          <w:szCs w:val="28"/>
        </w:rPr>
        <w:t xml:space="preserve"> </w:t>
      </w:r>
      <w:r w:rsidRPr="006A5F55">
        <w:rPr>
          <w:sz w:val="28"/>
          <w:szCs w:val="28"/>
        </w:rPr>
        <w:t>к</w:t>
      </w:r>
      <w:r w:rsidRPr="006A5F55">
        <w:rPr>
          <w:spacing w:val="20"/>
          <w:sz w:val="28"/>
          <w:szCs w:val="28"/>
        </w:rPr>
        <w:t xml:space="preserve"> </w:t>
      </w:r>
      <w:r w:rsidRPr="006A5F55">
        <w:rPr>
          <w:sz w:val="28"/>
          <w:szCs w:val="28"/>
        </w:rPr>
        <w:t>ноутбук</w:t>
      </w:r>
      <w:r w:rsidRPr="006A5F55">
        <w:rPr>
          <w:sz w:val="28"/>
          <w:szCs w:val="28"/>
        </w:rPr>
        <w:t>у</w:t>
      </w:r>
      <w:r w:rsidRPr="006A5F55">
        <w:rPr>
          <w:spacing w:val="15"/>
          <w:sz w:val="28"/>
          <w:szCs w:val="28"/>
        </w:rPr>
        <w:t xml:space="preserve"> </w:t>
      </w:r>
      <w:r w:rsidRPr="006A5F55">
        <w:rPr>
          <w:sz w:val="28"/>
          <w:szCs w:val="28"/>
        </w:rPr>
        <w:t>через</w:t>
      </w:r>
      <w:r w:rsidRPr="006A5F55">
        <w:rPr>
          <w:spacing w:val="20"/>
          <w:sz w:val="28"/>
          <w:szCs w:val="28"/>
        </w:rPr>
        <w:t xml:space="preserve"> </w:t>
      </w:r>
      <w:r w:rsidRPr="006A5F55">
        <w:rPr>
          <w:sz w:val="28"/>
          <w:szCs w:val="28"/>
        </w:rPr>
        <w:t>беспроводной</w:t>
      </w:r>
      <w:r w:rsidRPr="006A5F55">
        <w:rPr>
          <w:spacing w:val="21"/>
          <w:sz w:val="28"/>
          <w:szCs w:val="28"/>
        </w:rPr>
        <w:t xml:space="preserve"> </w:t>
      </w:r>
      <w:proofErr w:type="spellStart"/>
      <w:r w:rsidRPr="006A5F55">
        <w:rPr>
          <w:sz w:val="28"/>
          <w:szCs w:val="28"/>
        </w:rPr>
        <w:t>мультидатчик</w:t>
      </w:r>
      <w:proofErr w:type="spellEnd"/>
      <w:r w:rsidRPr="006A5F55">
        <w:rPr>
          <w:spacing w:val="17"/>
          <w:sz w:val="28"/>
          <w:szCs w:val="28"/>
        </w:rPr>
        <w:t xml:space="preserve"> </w:t>
      </w:r>
      <w:proofErr w:type="spellStart"/>
      <w:r w:rsidRPr="006A5F55">
        <w:rPr>
          <w:sz w:val="28"/>
          <w:szCs w:val="28"/>
        </w:rPr>
        <w:t>Releon</w:t>
      </w:r>
      <w:proofErr w:type="spellEnd"/>
      <w:r w:rsidRPr="006A5F55">
        <w:rPr>
          <w:spacing w:val="20"/>
          <w:sz w:val="28"/>
          <w:szCs w:val="28"/>
        </w:rPr>
        <w:t xml:space="preserve"> </w:t>
      </w:r>
      <w:proofErr w:type="spellStart"/>
      <w:r w:rsidRPr="006A5F55">
        <w:rPr>
          <w:spacing w:val="-5"/>
          <w:sz w:val="28"/>
          <w:szCs w:val="28"/>
        </w:rPr>
        <w:t>Air</w:t>
      </w:r>
      <w:proofErr w:type="spellEnd"/>
      <w:r w:rsidR="00E84B1C">
        <w:rPr>
          <w:sz w:val="28"/>
          <w:szCs w:val="28"/>
        </w:rPr>
        <w:t xml:space="preserve"> </w:t>
      </w:r>
      <w:r w:rsidRPr="006A5F55">
        <w:rPr>
          <w:sz w:val="28"/>
          <w:szCs w:val="28"/>
        </w:rPr>
        <w:t xml:space="preserve">«Химия-5». </w:t>
      </w:r>
      <w:proofErr w:type="spellStart"/>
      <w:r w:rsidRPr="006A5F55">
        <w:rPr>
          <w:sz w:val="28"/>
          <w:szCs w:val="28"/>
        </w:rPr>
        <w:t>Мультидатчик</w:t>
      </w:r>
      <w:proofErr w:type="spellEnd"/>
      <w:r w:rsidRPr="006A5F55">
        <w:rPr>
          <w:sz w:val="28"/>
          <w:szCs w:val="28"/>
        </w:rPr>
        <w:t xml:space="preserve"> подключается к ноутбуку (планшету или компьютеру) напрямую или через </w:t>
      </w:r>
      <w:proofErr w:type="spellStart"/>
      <w:r w:rsidRPr="006A5F55">
        <w:rPr>
          <w:sz w:val="28"/>
          <w:szCs w:val="28"/>
        </w:rPr>
        <w:t>Bluetooth</w:t>
      </w:r>
      <w:proofErr w:type="spellEnd"/>
      <w:r w:rsidRPr="006A5F55">
        <w:rPr>
          <w:sz w:val="28"/>
          <w:szCs w:val="28"/>
        </w:rPr>
        <w:t xml:space="preserve"> </w:t>
      </w:r>
      <w:proofErr w:type="spellStart"/>
      <w:r w:rsidRPr="006A5F55">
        <w:rPr>
          <w:sz w:val="28"/>
          <w:szCs w:val="28"/>
        </w:rPr>
        <w:t>adapter</w:t>
      </w:r>
      <w:proofErr w:type="spellEnd"/>
      <w:r w:rsidRPr="006A5F55">
        <w:rPr>
          <w:sz w:val="28"/>
          <w:szCs w:val="28"/>
        </w:rPr>
        <w:t>.</w:t>
      </w:r>
    </w:p>
    <w:p w:rsidR="00207E02" w:rsidRPr="006A5F55" w:rsidRDefault="00135965">
      <w:pPr>
        <w:pStyle w:val="a4"/>
        <w:numPr>
          <w:ilvl w:val="0"/>
          <w:numId w:val="1"/>
        </w:numPr>
        <w:tabs>
          <w:tab w:val="left" w:pos="522"/>
        </w:tabs>
        <w:spacing w:before="202"/>
        <w:ind w:right="108" w:firstLine="0"/>
        <w:rPr>
          <w:sz w:val="28"/>
          <w:szCs w:val="28"/>
        </w:rPr>
      </w:pPr>
      <w:r w:rsidRPr="00C55022">
        <w:rPr>
          <w:b/>
          <w:sz w:val="28"/>
          <w:szCs w:val="28"/>
        </w:rPr>
        <w:t>Датчик оптической плотности</w:t>
      </w:r>
      <w:r w:rsidRPr="006A5F55">
        <w:rPr>
          <w:sz w:val="28"/>
          <w:szCs w:val="28"/>
        </w:rPr>
        <w:t xml:space="preserve">. Измеряет количество пропускаемого света через используемый раствор на </w:t>
      </w:r>
      <w:r w:rsidRPr="006A5F55">
        <w:rPr>
          <w:sz w:val="28"/>
          <w:szCs w:val="28"/>
        </w:rPr>
        <w:t>определённой длине волны.</w:t>
      </w:r>
    </w:p>
    <w:p w:rsidR="00207E02" w:rsidRPr="006A5F55" w:rsidRDefault="00135965">
      <w:pPr>
        <w:pStyle w:val="a3"/>
        <w:ind w:right="102"/>
        <w:rPr>
          <w:sz w:val="28"/>
          <w:szCs w:val="28"/>
        </w:rPr>
      </w:pPr>
      <w:r w:rsidRPr="006A5F55">
        <w:rPr>
          <w:sz w:val="28"/>
          <w:szCs w:val="28"/>
        </w:rPr>
        <w:t>В</w:t>
      </w:r>
      <w:r w:rsidRPr="006A5F55">
        <w:rPr>
          <w:spacing w:val="40"/>
          <w:sz w:val="28"/>
          <w:szCs w:val="28"/>
        </w:rPr>
        <w:t xml:space="preserve"> </w:t>
      </w:r>
      <w:r w:rsidRPr="006A5F55">
        <w:rPr>
          <w:sz w:val="28"/>
          <w:szCs w:val="28"/>
        </w:rPr>
        <w:t xml:space="preserve">комплект также входит </w:t>
      </w:r>
      <w:proofErr w:type="spellStart"/>
      <w:r w:rsidRPr="006A5F55">
        <w:rPr>
          <w:sz w:val="28"/>
          <w:szCs w:val="28"/>
        </w:rPr>
        <w:t>флешкарта</w:t>
      </w:r>
      <w:proofErr w:type="spellEnd"/>
      <w:r w:rsidRPr="006A5F55">
        <w:rPr>
          <w:sz w:val="28"/>
          <w:szCs w:val="28"/>
        </w:rPr>
        <w:t xml:space="preserve"> с программой RELEON </w:t>
      </w:r>
      <w:proofErr w:type="spellStart"/>
      <w:r w:rsidRPr="006A5F55">
        <w:rPr>
          <w:sz w:val="28"/>
          <w:szCs w:val="28"/>
        </w:rPr>
        <w:t>Lite</w:t>
      </w:r>
      <w:proofErr w:type="spellEnd"/>
      <w:r w:rsidRPr="006A5F55">
        <w:rPr>
          <w:sz w:val="28"/>
          <w:szCs w:val="28"/>
        </w:rPr>
        <w:t xml:space="preserve"> для установки на ноутбуки (компьютеры или планшеты).</w:t>
      </w:r>
    </w:p>
    <w:p w:rsidR="00207E02" w:rsidRPr="006A5F55" w:rsidRDefault="00135965" w:rsidP="002261EA">
      <w:pPr>
        <w:pStyle w:val="a3"/>
        <w:ind w:right="104"/>
        <w:rPr>
          <w:sz w:val="28"/>
          <w:szCs w:val="28"/>
        </w:rPr>
      </w:pPr>
      <w:r w:rsidRPr="006A5F55">
        <w:rPr>
          <w:sz w:val="28"/>
          <w:szCs w:val="28"/>
        </w:rPr>
        <w:t>В комплект входят инструкции и методические рекомендации по химии</w:t>
      </w:r>
      <w:r w:rsidR="002261EA">
        <w:rPr>
          <w:sz w:val="28"/>
          <w:szCs w:val="28"/>
        </w:rPr>
        <w:t xml:space="preserve"> и </w:t>
      </w:r>
      <w:proofErr w:type="gramStart"/>
      <w:r w:rsidR="002261EA">
        <w:rPr>
          <w:sz w:val="28"/>
          <w:szCs w:val="28"/>
        </w:rPr>
        <w:t xml:space="preserve">биологии </w:t>
      </w:r>
      <w:r w:rsidRPr="006A5F55">
        <w:rPr>
          <w:sz w:val="28"/>
          <w:szCs w:val="28"/>
        </w:rPr>
        <w:t xml:space="preserve"> для</w:t>
      </w:r>
      <w:proofErr w:type="gramEnd"/>
      <w:r w:rsidRPr="006A5F55">
        <w:rPr>
          <w:spacing w:val="40"/>
          <w:sz w:val="28"/>
          <w:szCs w:val="28"/>
        </w:rPr>
        <w:t xml:space="preserve"> </w:t>
      </w:r>
      <w:r w:rsidRPr="006A5F55">
        <w:rPr>
          <w:sz w:val="28"/>
          <w:szCs w:val="28"/>
        </w:rPr>
        <w:t>преподавателя и для проведения лабораторных рабо</w:t>
      </w:r>
      <w:r w:rsidRPr="006A5F55">
        <w:rPr>
          <w:sz w:val="28"/>
          <w:szCs w:val="28"/>
        </w:rPr>
        <w:t>т по химии. В которых прописано какие работы можно проводить с применением датчиков, методика их выполнения, краткий теоретический материал по теме, контрольные вопросы и вопросы для анализа результатов и подготовки выводов.</w:t>
      </w:r>
    </w:p>
    <w:p w:rsidR="006A5F55" w:rsidRPr="006A5F55" w:rsidRDefault="006A5F55">
      <w:pPr>
        <w:rPr>
          <w:sz w:val="28"/>
          <w:szCs w:val="28"/>
        </w:rPr>
      </w:pPr>
      <w:r w:rsidRPr="006A5F55">
        <w:rPr>
          <w:sz w:val="28"/>
          <w:szCs w:val="28"/>
        </w:rPr>
        <w:t xml:space="preserve"> Кроме этих датчиков в ЦЛ по биологии есть встроенные датчики:</w:t>
      </w:r>
    </w:p>
    <w:p w:rsidR="006A5F55" w:rsidRDefault="006A5F55">
      <w:pPr>
        <w:rPr>
          <w:sz w:val="28"/>
          <w:szCs w:val="28"/>
        </w:rPr>
      </w:pPr>
    </w:p>
    <w:p w:rsidR="00D4507D" w:rsidRPr="008553EA" w:rsidRDefault="00D4507D" w:rsidP="00D4507D">
      <w:pPr>
        <w:shd w:val="clear" w:color="auto" w:fill="FFFFFF"/>
        <w:jc w:val="center"/>
        <w:rPr>
          <w:b/>
          <w:color w:val="1A1A1A"/>
          <w:sz w:val="28"/>
          <w:szCs w:val="23"/>
          <w:lang w:eastAsia="ru-RU"/>
        </w:rPr>
      </w:pPr>
      <w:r w:rsidRPr="008553EA">
        <w:rPr>
          <w:b/>
          <w:color w:val="1A1A1A"/>
          <w:sz w:val="28"/>
          <w:szCs w:val="23"/>
          <w:lang w:eastAsia="ru-RU"/>
        </w:rPr>
        <w:t>Датчик относительной влажности воздуха.</w:t>
      </w:r>
    </w:p>
    <w:p w:rsidR="00D4507D" w:rsidRPr="008553EA" w:rsidRDefault="00D4507D" w:rsidP="00D4507D">
      <w:pPr>
        <w:shd w:val="clear" w:color="auto" w:fill="FFFFFF"/>
        <w:rPr>
          <w:color w:val="1A1A1A"/>
          <w:sz w:val="28"/>
          <w:szCs w:val="23"/>
          <w:lang w:eastAsia="ru-RU"/>
        </w:rPr>
      </w:pPr>
      <w:r w:rsidRPr="008553EA">
        <w:rPr>
          <w:color w:val="1A1A1A"/>
          <w:sz w:val="28"/>
          <w:szCs w:val="23"/>
          <w:lang w:eastAsia="ru-RU"/>
        </w:rPr>
        <w:t>Датчик измеряет относительную влажность воздуха. Располагается внутри корпуса прибора, в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результате чего имеется некоторая инертность в получении данных.</w:t>
      </w:r>
    </w:p>
    <w:p w:rsidR="00D4507D" w:rsidRPr="008553EA" w:rsidRDefault="00D4507D" w:rsidP="00D4507D">
      <w:pPr>
        <w:shd w:val="clear" w:color="auto" w:fill="FFFFFF"/>
        <w:jc w:val="center"/>
        <w:rPr>
          <w:color w:val="1A1A1A"/>
          <w:sz w:val="28"/>
          <w:szCs w:val="23"/>
          <w:lang w:eastAsia="ru-RU"/>
        </w:rPr>
      </w:pPr>
      <w:r w:rsidRPr="008553EA">
        <w:rPr>
          <w:b/>
          <w:color w:val="1A1A1A"/>
          <w:sz w:val="28"/>
          <w:szCs w:val="23"/>
          <w:lang w:eastAsia="ru-RU"/>
        </w:rPr>
        <w:t>Датчик освещенности</w:t>
      </w:r>
      <w:r w:rsidRPr="008553EA">
        <w:rPr>
          <w:color w:val="1A1A1A"/>
          <w:sz w:val="28"/>
          <w:szCs w:val="23"/>
          <w:lang w:eastAsia="ru-RU"/>
        </w:rPr>
        <w:t>.</w:t>
      </w:r>
    </w:p>
    <w:p w:rsidR="00D4507D" w:rsidRPr="008553EA" w:rsidRDefault="00D4507D" w:rsidP="00D4507D">
      <w:pPr>
        <w:shd w:val="clear" w:color="auto" w:fill="FFFFFF"/>
        <w:rPr>
          <w:color w:val="1A1A1A"/>
          <w:sz w:val="28"/>
          <w:szCs w:val="23"/>
          <w:lang w:eastAsia="ru-RU"/>
        </w:rPr>
      </w:pPr>
      <w:r w:rsidRPr="008553EA">
        <w:rPr>
          <w:color w:val="1A1A1A"/>
          <w:sz w:val="28"/>
          <w:szCs w:val="23"/>
          <w:lang w:eastAsia="ru-RU"/>
        </w:rPr>
        <w:lastRenderedPageBreak/>
        <w:t>Датчик измеряет уровень освещенности и обладает спектральной чувствительностью близкой к</w:t>
      </w:r>
      <w:r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чувствительности человеческого глаза.</w:t>
      </w:r>
    </w:p>
    <w:p w:rsidR="00D4507D" w:rsidRPr="008553EA" w:rsidRDefault="00D4507D" w:rsidP="00D4507D">
      <w:pPr>
        <w:shd w:val="clear" w:color="auto" w:fill="FFFFFF"/>
        <w:rPr>
          <w:color w:val="1A1A1A"/>
          <w:sz w:val="28"/>
          <w:szCs w:val="23"/>
          <w:lang w:eastAsia="ru-RU"/>
        </w:rPr>
      </w:pPr>
      <w:proofErr w:type="gramStart"/>
      <w:r w:rsidRPr="008553EA">
        <w:rPr>
          <w:color w:val="1A1A1A"/>
          <w:sz w:val="28"/>
          <w:szCs w:val="23"/>
          <w:lang w:eastAsia="ru-RU"/>
        </w:rPr>
        <w:t>Подключ</w:t>
      </w:r>
      <w:r>
        <w:rPr>
          <w:color w:val="1A1A1A"/>
          <w:sz w:val="28"/>
          <w:szCs w:val="23"/>
          <w:lang w:eastAsia="ru-RU"/>
        </w:rPr>
        <w:t xml:space="preserve">аем </w:t>
      </w:r>
      <w:r w:rsidRPr="008553EA">
        <w:rPr>
          <w:color w:val="1A1A1A"/>
          <w:sz w:val="28"/>
          <w:szCs w:val="23"/>
          <w:lang w:eastAsia="ru-RU"/>
        </w:rPr>
        <w:t xml:space="preserve"> датчик</w:t>
      </w:r>
      <w:proofErr w:type="gramEnd"/>
      <w:r w:rsidRPr="008553EA">
        <w:rPr>
          <w:color w:val="1A1A1A"/>
          <w:sz w:val="28"/>
          <w:szCs w:val="23"/>
          <w:lang w:eastAsia="ru-RU"/>
        </w:rPr>
        <w:t xml:space="preserve"> освещенности к программе </w:t>
      </w:r>
      <w:proofErr w:type="spellStart"/>
      <w:r w:rsidRPr="008553EA">
        <w:rPr>
          <w:color w:val="1A1A1A"/>
          <w:sz w:val="28"/>
          <w:szCs w:val="23"/>
          <w:lang w:eastAsia="ru-RU"/>
        </w:rPr>
        <w:t>Releon</w:t>
      </w:r>
      <w:proofErr w:type="spellEnd"/>
      <w:r w:rsidRPr="008553EA">
        <w:rPr>
          <w:color w:val="1A1A1A"/>
          <w:sz w:val="28"/>
          <w:szCs w:val="23"/>
          <w:lang w:eastAsia="ru-RU"/>
        </w:rPr>
        <w:t xml:space="preserve"> </w:t>
      </w:r>
      <w:proofErr w:type="spellStart"/>
      <w:r w:rsidRPr="008553EA">
        <w:rPr>
          <w:color w:val="1A1A1A"/>
          <w:sz w:val="28"/>
          <w:szCs w:val="23"/>
          <w:lang w:eastAsia="ru-RU"/>
        </w:rPr>
        <w:t>Lite</w:t>
      </w:r>
      <w:proofErr w:type="spellEnd"/>
      <w:r w:rsidRPr="008553EA">
        <w:rPr>
          <w:color w:val="1A1A1A"/>
          <w:sz w:val="28"/>
          <w:szCs w:val="23"/>
          <w:lang w:eastAsia="ru-RU"/>
        </w:rPr>
        <w:t xml:space="preserve">. </w:t>
      </w:r>
      <w:proofErr w:type="gramStart"/>
      <w:r w:rsidRPr="008553EA">
        <w:rPr>
          <w:color w:val="1A1A1A"/>
          <w:sz w:val="28"/>
          <w:szCs w:val="23"/>
          <w:lang w:eastAsia="ru-RU"/>
        </w:rPr>
        <w:t>Пере</w:t>
      </w:r>
      <w:r>
        <w:rPr>
          <w:color w:val="1A1A1A"/>
          <w:sz w:val="28"/>
          <w:szCs w:val="23"/>
          <w:lang w:eastAsia="ru-RU"/>
        </w:rPr>
        <w:t xml:space="preserve">ходим </w:t>
      </w:r>
      <w:r w:rsidRPr="008553EA">
        <w:rPr>
          <w:color w:val="1A1A1A"/>
          <w:sz w:val="28"/>
          <w:szCs w:val="23"/>
          <w:lang w:eastAsia="ru-RU"/>
        </w:rPr>
        <w:t xml:space="preserve"> на</w:t>
      </w:r>
      <w:proofErr w:type="gramEnd"/>
      <w:r w:rsidRPr="008553EA">
        <w:rPr>
          <w:color w:val="1A1A1A"/>
          <w:sz w:val="28"/>
          <w:szCs w:val="23"/>
          <w:lang w:eastAsia="ru-RU"/>
        </w:rPr>
        <w:t xml:space="preserve"> вкладку датчика</w:t>
      </w:r>
      <w:r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освещенности.</w:t>
      </w:r>
    </w:p>
    <w:p w:rsidR="00D4507D" w:rsidRPr="008553EA" w:rsidRDefault="00D4507D" w:rsidP="00D4507D">
      <w:pPr>
        <w:shd w:val="clear" w:color="auto" w:fill="FFFFFF"/>
        <w:rPr>
          <w:color w:val="1A1A1A"/>
          <w:sz w:val="28"/>
          <w:szCs w:val="23"/>
          <w:lang w:eastAsia="ru-RU"/>
        </w:rPr>
      </w:pPr>
      <w:r w:rsidRPr="008553EA">
        <w:rPr>
          <w:color w:val="1A1A1A"/>
          <w:sz w:val="28"/>
          <w:szCs w:val="23"/>
          <w:lang w:eastAsia="ru-RU"/>
        </w:rPr>
        <w:t xml:space="preserve">Датчик не требует переключения диапазонов, благодаря встроенному логарифмическому </w:t>
      </w:r>
      <w:proofErr w:type="spellStart"/>
      <w:r w:rsidRPr="008553EA">
        <w:rPr>
          <w:color w:val="1A1A1A"/>
          <w:sz w:val="28"/>
          <w:szCs w:val="23"/>
          <w:lang w:eastAsia="ru-RU"/>
        </w:rPr>
        <w:t>аналого</w:t>
      </w:r>
      <w:proofErr w:type="spellEnd"/>
      <w:r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-</w:t>
      </w:r>
      <w:r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цифровому преобразователю.</w:t>
      </w:r>
      <w:r w:rsidR="000642B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 xml:space="preserve">Датчик измеряет уровень </w:t>
      </w:r>
      <w:proofErr w:type="spellStart"/>
      <w:r w:rsidRPr="008553EA">
        <w:rPr>
          <w:color w:val="1A1A1A"/>
          <w:sz w:val="28"/>
          <w:szCs w:val="23"/>
          <w:lang w:eastAsia="ru-RU"/>
        </w:rPr>
        <w:t>освещености</w:t>
      </w:r>
      <w:proofErr w:type="spellEnd"/>
      <w:r w:rsidRPr="008553EA">
        <w:rPr>
          <w:color w:val="1A1A1A"/>
          <w:sz w:val="28"/>
          <w:szCs w:val="23"/>
          <w:lang w:eastAsia="ru-RU"/>
        </w:rPr>
        <w:t xml:space="preserve"> в люкс от 0 до 188 000 </w:t>
      </w:r>
      <w:proofErr w:type="spellStart"/>
      <w:r w:rsidRPr="008553EA">
        <w:rPr>
          <w:color w:val="1A1A1A"/>
          <w:sz w:val="28"/>
          <w:szCs w:val="23"/>
          <w:lang w:eastAsia="ru-RU"/>
        </w:rPr>
        <w:t>лк</w:t>
      </w:r>
      <w:proofErr w:type="spellEnd"/>
    </w:p>
    <w:p w:rsidR="00D4507D" w:rsidRPr="00CD6417" w:rsidRDefault="00D4507D" w:rsidP="00D4507D">
      <w:pPr>
        <w:shd w:val="clear" w:color="auto" w:fill="FFFFFF"/>
        <w:rPr>
          <w:color w:val="1A1A1A"/>
          <w:sz w:val="44"/>
          <w:szCs w:val="23"/>
          <w:lang w:eastAsia="ru-RU"/>
        </w:rPr>
      </w:pPr>
      <w:r w:rsidRPr="00CD6417">
        <w:rPr>
          <w:color w:val="333333"/>
          <w:sz w:val="28"/>
          <w:shd w:val="clear" w:color="auto" w:fill="FFFFFF"/>
        </w:rPr>
        <w:t>В учебных кабинетах, аудиториях, лабораториях</w:t>
      </w:r>
      <w:r>
        <w:rPr>
          <w:color w:val="333333"/>
          <w:sz w:val="28"/>
          <w:shd w:val="clear" w:color="auto" w:fill="FFFFFF"/>
        </w:rPr>
        <w:t xml:space="preserve"> </w:t>
      </w:r>
      <w:r w:rsidRPr="00CD6417">
        <w:rPr>
          <w:color w:val="333333"/>
          <w:sz w:val="28"/>
          <w:shd w:val="clear" w:color="auto" w:fill="FFFFFF"/>
        </w:rPr>
        <w:t>уровни </w:t>
      </w:r>
      <w:r w:rsidRPr="00CD6417">
        <w:rPr>
          <w:b/>
          <w:bCs/>
          <w:color w:val="333333"/>
          <w:sz w:val="28"/>
          <w:shd w:val="clear" w:color="auto" w:fill="FFFFFF"/>
        </w:rPr>
        <w:t>освещенности</w:t>
      </w:r>
      <w:r w:rsidRPr="00CD6417">
        <w:rPr>
          <w:color w:val="333333"/>
          <w:sz w:val="28"/>
          <w:shd w:val="clear" w:color="auto" w:fill="FFFFFF"/>
        </w:rPr>
        <w:t> должны соответствовать следующим </w:t>
      </w:r>
      <w:r w:rsidRPr="00CD6417">
        <w:rPr>
          <w:b/>
          <w:bCs/>
          <w:color w:val="333333"/>
          <w:sz w:val="28"/>
          <w:shd w:val="clear" w:color="auto" w:fill="FFFFFF"/>
        </w:rPr>
        <w:t>нормам</w:t>
      </w:r>
      <w:r w:rsidRPr="00CD6417">
        <w:rPr>
          <w:color w:val="333333"/>
          <w:sz w:val="28"/>
          <w:shd w:val="clear" w:color="auto" w:fill="FFFFFF"/>
        </w:rPr>
        <w:t xml:space="preserve">: на рабочих столах - 300 - 500 </w:t>
      </w:r>
      <w:proofErr w:type="spellStart"/>
      <w:r w:rsidRPr="00CD6417">
        <w:rPr>
          <w:color w:val="333333"/>
          <w:sz w:val="28"/>
          <w:shd w:val="clear" w:color="auto" w:fill="FFFFFF"/>
        </w:rPr>
        <w:t>лк</w:t>
      </w:r>
      <w:proofErr w:type="spellEnd"/>
      <w:r w:rsidRPr="00CD6417">
        <w:rPr>
          <w:color w:val="333333"/>
          <w:sz w:val="28"/>
          <w:shd w:val="clear" w:color="auto" w:fill="FFFFFF"/>
        </w:rPr>
        <w:t xml:space="preserve">, в кабинетах технического черчения и рисования - 500 </w:t>
      </w:r>
      <w:proofErr w:type="spellStart"/>
      <w:r w:rsidRPr="00CD6417">
        <w:rPr>
          <w:color w:val="333333"/>
          <w:sz w:val="28"/>
          <w:shd w:val="clear" w:color="auto" w:fill="FFFFFF"/>
        </w:rPr>
        <w:t>лк</w:t>
      </w:r>
      <w:proofErr w:type="spellEnd"/>
      <w:r w:rsidRPr="00CD6417">
        <w:rPr>
          <w:color w:val="333333"/>
          <w:sz w:val="28"/>
          <w:shd w:val="clear" w:color="auto" w:fill="FFFFFF"/>
        </w:rPr>
        <w:t xml:space="preserve">, в кабинетах информатики на столах - 300 - 500 </w:t>
      </w:r>
      <w:proofErr w:type="spellStart"/>
      <w:r w:rsidRPr="00CD6417">
        <w:rPr>
          <w:color w:val="333333"/>
          <w:sz w:val="28"/>
          <w:shd w:val="clear" w:color="auto" w:fill="FFFFFF"/>
        </w:rPr>
        <w:t>лк</w:t>
      </w:r>
      <w:proofErr w:type="spellEnd"/>
      <w:r w:rsidRPr="00CD6417">
        <w:rPr>
          <w:color w:val="333333"/>
          <w:sz w:val="28"/>
          <w:shd w:val="clear" w:color="auto" w:fill="FFFFFF"/>
        </w:rPr>
        <w:t xml:space="preserve">, на классной доске 300 - 500 </w:t>
      </w:r>
      <w:proofErr w:type="spellStart"/>
      <w:r w:rsidRPr="00CD6417">
        <w:rPr>
          <w:color w:val="333333"/>
          <w:sz w:val="28"/>
          <w:shd w:val="clear" w:color="auto" w:fill="FFFFFF"/>
        </w:rPr>
        <w:t>лк</w:t>
      </w:r>
      <w:proofErr w:type="spellEnd"/>
      <w:r w:rsidRPr="00CD6417">
        <w:rPr>
          <w:color w:val="333333"/>
          <w:sz w:val="28"/>
          <w:shd w:val="clear" w:color="auto" w:fill="FFFFFF"/>
        </w:rPr>
        <w:t xml:space="preserve">, в актовых и спортивных залах (на полу) - 200 </w:t>
      </w:r>
      <w:proofErr w:type="spellStart"/>
      <w:r w:rsidRPr="00CD6417">
        <w:rPr>
          <w:color w:val="333333"/>
          <w:sz w:val="28"/>
          <w:shd w:val="clear" w:color="auto" w:fill="FFFFFF"/>
        </w:rPr>
        <w:t>лк</w:t>
      </w:r>
      <w:proofErr w:type="spellEnd"/>
      <w:r w:rsidRPr="00CD6417">
        <w:rPr>
          <w:color w:val="333333"/>
          <w:sz w:val="28"/>
          <w:shd w:val="clear" w:color="auto" w:fill="FFFFFF"/>
        </w:rPr>
        <w:t xml:space="preserve">, в рекреациях (на полу) - 150 </w:t>
      </w:r>
      <w:proofErr w:type="spellStart"/>
      <w:r w:rsidRPr="00CD6417">
        <w:rPr>
          <w:color w:val="333333"/>
          <w:sz w:val="28"/>
          <w:shd w:val="clear" w:color="auto" w:fill="FFFFFF"/>
        </w:rPr>
        <w:t>лк</w:t>
      </w:r>
      <w:proofErr w:type="spellEnd"/>
      <w:r w:rsidRPr="00CD6417">
        <w:rPr>
          <w:color w:val="333333"/>
          <w:sz w:val="28"/>
          <w:shd w:val="clear" w:color="auto" w:fill="FFFFFF"/>
        </w:rPr>
        <w:t>.</w:t>
      </w:r>
    </w:p>
    <w:p w:rsidR="00D4507D" w:rsidRDefault="00D4507D" w:rsidP="00D4507D">
      <w:pPr>
        <w:shd w:val="clear" w:color="auto" w:fill="FFFFFF"/>
        <w:jc w:val="both"/>
        <w:rPr>
          <w:color w:val="1A1A1A"/>
          <w:sz w:val="36"/>
          <w:szCs w:val="28"/>
          <w:lang w:eastAsia="ru-RU"/>
        </w:rPr>
      </w:pPr>
    </w:p>
    <w:p w:rsidR="00AB3482" w:rsidRDefault="00D4507D" w:rsidP="00AB3482">
      <w:pPr>
        <w:shd w:val="clear" w:color="auto" w:fill="FFFFFF"/>
        <w:jc w:val="center"/>
        <w:rPr>
          <w:b/>
          <w:color w:val="1A1A1A"/>
          <w:sz w:val="28"/>
          <w:szCs w:val="23"/>
          <w:lang w:eastAsia="ru-RU"/>
        </w:rPr>
      </w:pPr>
      <w:r w:rsidRPr="008553EA">
        <w:rPr>
          <w:b/>
          <w:color w:val="1A1A1A"/>
          <w:sz w:val="28"/>
          <w:szCs w:val="23"/>
          <w:lang w:eastAsia="ru-RU"/>
        </w:rPr>
        <w:t>USB-микроскоп.</w:t>
      </w:r>
    </w:p>
    <w:p w:rsidR="00D4507D" w:rsidRPr="001D7BEA" w:rsidRDefault="00D4507D" w:rsidP="001D7BEA">
      <w:pPr>
        <w:shd w:val="clear" w:color="auto" w:fill="FFFFFF"/>
        <w:jc w:val="both"/>
        <w:rPr>
          <w:b/>
          <w:color w:val="1A1A1A"/>
          <w:sz w:val="28"/>
          <w:szCs w:val="23"/>
          <w:lang w:eastAsia="ru-RU"/>
        </w:rPr>
      </w:pPr>
      <w:r w:rsidRPr="008553EA">
        <w:rPr>
          <w:color w:val="1A1A1A"/>
          <w:sz w:val="28"/>
          <w:szCs w:val="23"/>
          <w:lang w:eastAsia="ru-RU"/>
        </w:rPr>
        <w:t>USB-микроскоп - маломощный цифровой микроскоп, который подключается к компьютеру, через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 xml:space="preserve">USB порт. По сути, можно сказать, что USB-микроскоп — это ВЭБ-камера с мощным </w:t>
      </w:r>
      <w:proofErr w:type="spellStart"/>
      <w:r w:rsidRPr="008553EA">
        <w:rPr>
          <w:color w:val="1A1A1A"/>
          <w:sz w:val="28"/>
          <w:szCs w:val="23"/>
          <w:lang w:eastAsia="ru-RU"/>
        </w:rPr>
        <w:t>макрообъективом</w:t>
      </w:r>
      <w:proofErr w:type="spellEnd"/>
      <w:r w:rsidRPr="008553EA">
        <w:rPr>
          <w:color w:val="1A1A1A"/>
          <w:sz w:val="28"/>
          <w:szCs w:val="23"/>
          <w:lang w:eastAsia="ru-RU"/>
        </w:rPr>
        <w:t>,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которая обычно использует отраженный, а не проходящий свет, используя встроенные светодиодные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источники света, окружающие объектив. Камера обычно достаточно чувствительна, чтобы не нуждаться в</w:t>
      </w:r>
      <w:r w:rsidR="001D7BEA">
        <w:rPr>
          <w:b/>
          <w:color w:val="1A1A1A"/>
          <w:sz w:val="28"/>
          <w:szCs w:val="23"/>
          <w:lang w:eastAsia="ru-RU"/>
        </w:rPr>
        <w:t xml:space="preserve"> </w:t>
      </w:r>
      <w:r w:rsidR="001D7BEA">
        <w:rPr>
          <w:color w:val="1A1A1A"/>
          <w:sz w:val="28"/>
          <w:szCs w:val="23"/>
          <w:lang w:eastAsia="ru-RU"/>
        </w:rPr>
        <w:t>д</w:t>
      </w:r>
      <w:r w:rsidRPr="008553EA">
        <w:rPr>
          <w:color w:val="1A1A1A"/>
          <w:sz w:val="28"/>
          <w:szCs w:val="23"/>
          <w:lang w:eastAsia="ru-RU"/>
        </w:rPr>
        <w:t>ополнительном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освещении</w:t>
      </w:r>
      <w:r w:rsidR="001D7BEA">
        <w:rPr>
          <w:color w:val="1A1A1A"/>
          <w:sz w:val="28"/>
          <w:szCs w:val="23"/>
          <w:lang w:eastAsia="ru-RU"/>
        </w:rPr>
        <w:t xml:space="preserve"> п</w:t>
      </w:r>
      <w:r w:rsidRPr="008553EA">
        <w:rPr>
          <w:color w:val="1A1A1A"/>
          <w:sz w:val="28"/>
          <w:szCs w:val="23"/>
          <w:lang w:eastAsia="ru-RU"/>
        </w:rPr>
        <w:t>омимо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обычного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окружающего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освещения.</w:t>
      </w:r>
      <w:r w:rsidR="001D7BEA">
        <w:rPr>
          <w:color w:val="1A1A1A"/>
          <w:sz w:val="28"/>
          <w:szCs w:val="23"/>
          <w:lang w:eastAsia="ru-RU"/>
        </w:rPr>
        <w:t xml:space="preserve"> К</w:t>
      </w:r>
      <w:r w:rsidRPr="008553EA">
        <w:rPr>
          <w:color w:val="1A1A1A"/>
          <w:sz w:val="28"/>
          <w:szCs w:val="23"/>
          <w:lang w:eastAsia="ru-RU"/>
        </w:rPr>
        <w:t>амера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подключается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непосредственно к USB-порту компьютера без необходимости использования окуляра, и изображения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отображаются прямо на мониторе. Такой микроскоп очень удобен в применении для обучающихся с</w:t>
      </w:r>
      <w:r w:rsidRPr="000011FF">
        <w:rPr>
          <w:color w:val="1A1A1A"/>
          <w:sz w:val="28"/>
          <w:szCs w:val="23"/>
          <w:lang w:eastAsia="ru-RU"/>
        </w:rPr>
        <w:t xml:space="preserve"> </w:t>
      </w:r>
      <w:r w:rsidRPr="008553EA">
        <w:rPr>
          <w:color w:val="1A1A1A"/>
          <w:sz w:val="28"/>
          <w:szCs w:val="23"/>
          <w:lang w:eastAsia="ru-RU"/>
        </w:rPr>
        <w:t>проблемами по зрению - за счет трансляции на экран.</w:t>
      </w:r>
    </w:p>
    <w:p w:rsidR="009F1448" w:rsidRDefault="009F1448">
      <w:pPr>
        <w:rPr>
          <w:b/>
          <w:sz w:val="28"/>
          <w:szCs w:val="28"/>
        </w:rPr>
      </w:pPr>
    </w:p>
    <w:p w:rsidR="006A5F55" w:rsidRDefault="009F1448">
      <w:pPr>
        <w:rPr>
          <w:b/>
          <w:sz w:val="28"/>
          <w:szCs w:val="28"/>
        </w:rPr>
      </w:pPr>
      <w:r w:rsidRPr="009F1448">
        <w:rPr>
          <w:b/>
          <w:sz w:val="28"/>
          <w:szCs w:val="28"/>
        </w:rPr>
        <w:t>Использование датчика высокой температуры.</w:t>
      </w:r>
    </w:p>
    <w:p w:rsidR="002261EA" w:rsidRPr="002261EA" w:rsidRDefault="002261EA" w:rsidP="002261EA">
      <w:pPr>
        <w:pStyle w:val="a4"/>
        <w:numPr>
          <w:ilvl w:val="0"/>
          <w:numId w:val="3"/>
        </w:numPr>
        <w:tabs>
          <w:tab w:val="left" w:pos="821"/>
        </w:tabs>
        <w:spacing w:before="201"/>
        <w:ind w:right="105"/>
        <w:rPr>
          <w:b/>
          <w:sz w:val="28"/>
          <w:szCs w:val="28"/>
        </w:rPr>
      </w:pPr>
      <w:r>
        <w:rPr>
          <w:sz w:val="28"/>
          <w:szCs w:val="28"/>
        </w:rPr>
        <w:t>Класс</w:t>
      </w:r>
      <w:r w:rsidR="002255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261EA">
        <w:rPr>
          <w:sz w:val="28"/>
          <w:szCs w:val="28"/>
        </w:rPr>
        <w:t xml:space="preserve">Определение структуры пламени (датчик высоких температур). Раньше при демонстрации температур разных зон пламени я использовала спички, внося их попеременно в пламя. Ребята делали вывод о температуре пламени по скорости возгорания спички. Теперь, с помощью датчика высоких температур, я могу это показать наглядно разницу в температурах в разных частях пламени. </w:t>
      </w:r>
      <w:r w:rsidRPr="002261EA">
        <w:rPr>
          <w:b/>
          <w:spacing w:val="-2"/>
          <w:sz w:val="28"/>
          <w:szCs w:val="28"/>
        </w:rPr>
        <w:t>(демонстрация)</w:t>
      </w:r>
    </w:p>
    <w:p w:rsidR="002261EA" w:rsidRPr="0022559D" w:rsidRDefault="009F1448" w:rsidP="0022559D">
      <w:pPr>
        <w:pStyle w:val="a4"/>
        <w:numPr>
          <w:ilvl w:val="0"/>
          <w:numId w:val="3"/>
        </w:numPr>
        <w:rPr>
          <w:b/>
          <w:sz w:val="28"/>
          <w:szCs w:val="28"/>
        </w:rPr>
      </w:pPr>
      <w:r w:rsidRPr="0022559D">
        <w:rPr>
          <w:b/>
          <w:sz w:val="28"/>
          <w:szCs w:val="28"/>
        </w:rPr>
        <w:t>Класс при изучении темы «Тепловой эффект реакции»</w:t>
      </w:r>
      <w:r w:rsidRPr="0022559D">
        <w:rPr>
          <w:sz w:val="28"/>
          <w:szCs w:val="28"/>
        </w:rPr>
        <w:t xml:space="preserve"> использую демонстрационные опыты «Экзотермические </w:t>
      </w:r>
      <w:proofErr w:type="gramStart"/>
      <w:r w:rsidRPr="0022559D">
        <w:rPr>
          <w:sz w:val="28"/>
          <w:szCs w:val="28"/>
        </w:rPr>
        <w:t>реакции»(</w:t>
      </w:r>
      <w:proofErr w:type="gramEnd"/>
      <w:r w:rsidRPr="0022559D">
        <w:rPr>
          <w:sz w:val="28"/>
          <w:szCs w:val="28"/>
        </w:rPr>
        <w:t xml:space="preserve">взаимодействие </w:t>
      </w:r>
      <w:r w:rsidRPr="0022559D">
        <w:rPr>
          <w:sz w:val="28"/>
          <w:szCs w:val="28"/>
          <w:lang w:val="en-US"/>
        </w:rPr>
        <w:t>NaOH</w:t>
      </w:r>
      <w:r w:rsidRPr="0022559D">
        <w:rPr>
          <w:sz w:val="28"/>
          <w:szCs w:val="28"/>
        </w:rPr>
        <w:t xml:space="preserve"> и </w:t>
      </w:r>
      <w:r w:rsidRPr="0022559D">
        <w:rPr>
          <w:sz w:val="28"/>
          <w:szCs w:val="28"/>
          <w:lang w:val="en-US"/>
        </w:rPr>
        <w:t>HCl</w:t>
      </w:r>
      <w:r w:rsidRPr="0022559D">
        <w:rPr>
          <w:sz w:val="28"/>
          <w:szCs w:val="28"/>
        </w:rPr>
        <w:t xml:space="preserve">), «Эндотермические реакции»(взаимодействие мрамора с </w:t>
      </w:r>
      <w:r w:rsidRPr="0022559D">
        <w:rPr>
          <w:sz w:val="28"/>
          <w:szCs w:val="28"/>
          <w:lang w:val="en-US"/>
        </w:rPr>
        <w:t>HCl</w:t>
      </w:r>
      <w:r w:rsidRPr="0022559D">
        <w:rPr>
          <w:sz w:val="28"/>
          <w:szCs w:val="28"/>
        </w:rPr>
        <w:t>)</w:t>
      </w:r>
      <w:r w:rsidR="00E84B1C" w:rsidRPr="0022559D">
        <w:rPr>
          <w:sz w:val="28"/>
          <w:szCs w:val="28"/>
        </w:rPr>
        <w:t xml:space="preserve">. Учащиеся на графиках видят изменение температуры и отвечают на вопрос-проблему «Как экспериментально доказать, что реакция является </w:t>
      </w:r>
    </w:p>
    <w:p w:rsidR="009F1448" w:rsidRPr="002261EA" w:rsidRDefault="002261EA" w:rsidP="002261EA">
      <w:pPr>
        <w:ind w:left="36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FE085CE" wp14:editId="437A2912">
            <wp:extent cx="6086475" cy="157032"/>
            <wp:effectExtent l="1191577" t="0" r="1153478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814" t="43227" r="38945" b="55273"/>
                    <a:stretch/>
                  </pic:blipFill>
                  <pic:spPr bwMode="auto">
                    <a:xfrm>
                      <a:off x="0" y="0"/>
                      <a:ext cx="6086475" cy="1570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84B1C">
        <w:rPr>
          <w:noProof/>
        </w:rPr>
        <w:drawing>
          <wp:inline distT="0" distB="0" distL="0" distR="0" wp14:anchorId="43D5867A" wp14:editId="7194DCBF">
            <wp:extent cx="6645641" cy="2791460"/>
            <wp:effectExtent l="0" t="0" r="3175" b="889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0814" t="44949" r="38945" b="31016"/>
                    <a:stretch/>
                  </pic:blipFill>
                  <pic:spPr bwMode="auto">
                    <a:xfrm>
                      <a:off x="0" y="0"/>
                      <a:ext cx="6645910" cy="2791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1448" w:rsidRPr="009F1448" w:rsidRDefault="009F1448" w:rsidP="009F1448">
      <w:pPr>
        <w:ind w:left="360"/>
        <w:rPr>
          <w:b/>
          <w:sz w:val="28"/>
          <w:szCs w:val="28"/>
        </w:rPr>
      </w:pPr>
    </w:p>
    <w:p w:rsidR="00C55022" w:rsidRDefault="00C55022" w:rsidP="00C55022">
      <w:pPr>
        <w:shd w:val="clear" w:color="auto" w:fill="FFFFFF"/>
        <w:jc w:val="both"/>
        <w:rPr>
          <w:color w:val="1A1A1A"/>
          <w:sz w:val="28"/>
          <w:szCs w:val="23"/>
          <w:lang w:eastAsia="ru-RU"/>
        </w:rPr>
      </w:pPr>
      <w:r w:rsidRPr="00C55022">
        <w:rPr>
          <w:b/>
          <w:sz w:val="28"/>
          <w:szCs w:val="28"/>
        </w:rPr>
        <w:t>Датчик электропроводности</w:t>
      </w:r>
      <w:r w:rsidRPr="00AD6CD4">
        <w:rPr>
          <w:color w:val="1A1A1A"/>
          <w:sz w:val="28"/>
          <w:szCs w:val="23"/>
          <w:lang w:eastAsia="ru-RU"/>
        </w:rPr>
        <w:t xml:space="preserve"> </w:t>
      </w:r>
      <w:r w:rsidRPr="00AD6CD4">
        <w:rPr>
          <w:color w:val="1A1A1A"/>
          <w:sz w:val="28"/>
          <w:szCs w:val="23"/>
          <w:lang w:eastAsia="ru-RU"/>
        </w:rPr>
        <w:t>измеряет электропроводимость различных растворов. Имеет три диапазона измерений: от 0</w:t>
      </w:r>
      <w:r w:rsidRPr="00FE21BA">
        <w:rPr>
          <w:color w:val="1A1A1A"/>
          <w:sz w:val="28"/>
          <w:szCs w:val="23"/>
          <w:lang w:eastAsia="ru-RU"/>
        </w:rPr>
        <w:t xml:space="preserve"> </w:t>
      </w:r>
      <w:r w:rsidRPr="00AD6CD4">
        <w:rPr>
          <w:color w:val="1A1A1A"/>
          <w:sz w:val="28"/>
          <w:szCs w:val="23"/>
          <w:lang w:eastAsia="ru-RU"/>
        </w:rPr>
        <w:t xml:space="preserve">до 200 </w:t>
      </w:r>
      <w:proofErr w:type="spellStart"/>
      <w:r w:rsidRPr="00AD6CD4">
        <w:rPr>
          <w:color w:val="1A1A1A"/>
          <w:sz w:val="28"/>
          <w:szCs w:val="23"/>
          <w:lang w:eastAsia="ru-RU"/>
        </w:rPr>
        <w:t>мкСм</w:t>
      </w:r>
      <w:proofErr w:type="spellEnd"/>
      <w:r w:rsidRPr="00AD6CD4">
        <w:rPr>
          <w:color w:val="1A1A1A"/>
          <w:sz w:val="28"/>
          <w:szCs w:val="23"/>
          <w:lang w:eastAsia="ru-RU"/>
        </w:rPr>
        <w:t xml:space="preserve">; от 0 до 2 000 </w:t>
      </w:r>
      <w:proofErr w:type="spellStart"/>
      <w:r w:rsidRPr="00AD6CD4">
        <w:rPr>
          <w:color w:val="1A1A1A"/>
          <w:sz w:val="28"/>
          <w:szCs w:val="23"/>
          <w:lang w:eastAsia="ru-RU"/>
        </w:rPr>
        <w:t>мкСм</w:t>
      </w:r>
      <w:proofErr w:type="spellEnd"/>
      <w:r w:rsidRPr="00AD6CD4">
        <w:rPr>
          <w:color w:val="1A1A1A"/>
          <w:sz w:val="28"/>
          <w:szCs w:val="23"/>
          <w:lang w:eastAsia="ru-RU"/>
        </w:rPr>
        <w:t xml:space="preserve">; от 0 до 20 000 </w:t>
      </w:r>
      <w:proofErr w:type="spellStart"/>
      <w:r w:rsidRPr="00AD6CD4">
        <w:rPr>
          <w:color w:val="1A1A1A"/>
          <w:sz w:val="28"/>
          <w:szCs w:val="23"/>
          <w:lang w:eastAsia="ru-RU"/>
        </w:rPr>
        <w:t>мкСм</w:t>
      </w:r>
      <w:proofErr w:type="spellEnd"/>
      <w:r w:rsidRPr="00AD6CD4">
        <w:rPr>
          <w:color w:val="1A1A1A"/>
          <w:sz w:val="28"/>
          <w:szCs w:val="23"/>
          <w:lang w:eastAsia="ru-RU"/>
        </w:rPr>
        <w:t>.</w:t>
      </w:r>
      <w:r w:rsidRPr="00FE21BA">
        <w:rPr>
          <w:color w:val="1A1A1A"/>
          <w:sz w:val="28"/>
          <w:szCs w:val="23"/>
        </w:rPr>
        <w:t xml:space="preserve"> </w:t>
      </w:r>
      <w:r w:rsidRPr="00FE21BA">
        <w:rPr>
          <w:color w:val="1A1A1A"/>
          <w:sz w:val="28"/>
          <w:szCs w:val="23"/>
          <w:lang w:eastAsia="ru-RU"/>
        </w:rPr>
        <w:t xml:space="preserve">Перед работой с помощью лабораторной </w:t>
      </w:r>
      <w:proofErr w:type="spellStart"/>
      <w:r w:rsidRPr="00FE21BA">
        <w:rPr>
          <w:color w:val="1A1A1A"/>
          <w:sz w:val="28"/>
          <w:szCs w:val="23"/>
          <w:lang w:eastAsia="ru-RU"/>
        </w:rPr>
        <w:t>промывалки</w:t>
      </w:r>
      <w:proofErr w:type="spellEnd"/>
      <w:r w:rsidRPr="00FE21BA">
        <w:rPr>
          <w:color w:val="1A1A1A"/>
          <w:sz w:val="28"/>
          <w:szCs w:val="23"/>
          <w:lang w:eastAsia="ru-RU"/>
        </w:rPr>
        <w:t xml:space="preserve"> тщательно ополоснуть нижнюю часть</w:t>
      </w:r>
      <w:r>
        <w:rPr>
          <w:color w:val="1A1A1A"/>
          <w:sz w:val="28"/>
          <w:szCs w:val="23"/>
          <w:lang w:eastAsia="ru-RU"/>
        </w:rPr>
        <w:t xml:space="preserve"> </w:t>
      </w:r>
      <w:r w:rsidRPr="00A2025F">
        <w:rPr>
          <w:color w:val="1A1A1A"/>
          <w:sz w:val="28"/>
          <w:szCs w:val="23"/>
          <w:lang w:eastAsia="ru-RU"/>
        </w:rPr>
        <w:t>электрода дистиллированной водой, после чего осторожно осушить фильтровальной бумагой.</w:t>
      </w:r>
    </w:p>
    <w:p w:rsidR="00E84B1C" w:rsidRPr="0069322E" w:rsidRDefault="00E84B1C" w:rsidP="00C55022">
      <w:pPr>
        <w:shd w:val="clear" w:color="auto" w:fill="FFFFFF"/>
        <w:jc w:val="both"/>
        <w:rPr>
          <w:color w:val="1A1A1A"/>
          <w:sz w:val="28"/>
          <w:szCs w:val="23"/>
          <w:lang w:eastAsia="ru-RU"/>
        </w:rPr>
      </w:pPr>
      <w:r>
        <w:rPr>
          <w:noProof/>
        </w:rPr>
        <w:drawing>
          <wp:inline distT="0" distB="0" distL="0" distR="0" wp14:anchorId="5797494D" wp14:editId="61E3FE04">
            <wp:extent cx="6543675" cy="34956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0814" t="41666" r="38372" b="28762"/>
                    <a:stretch/>
                  </pic:blipFill>
                  <pic:spPr bwMode="auto">
                    <a:xfrm>
                      <a:off x="0" y="0"/>
                      <a:ext cx="6543675" cy="3495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42BF" w:rsidRDefault="000642BF">
      <w:pPr>
        <w:rPr>
          <w:sz w:val="28"/>
          <w:szCs w:val="28"/>
        </w:rPr>
      </w:pPr>
    </w:p>
    <w:p w:rsidR="00C55022" w:rsidRPr="002261EA" w:rsidRDefault="00C55022">
      <w:pPr>
        <w:rPr>
          <w:b/>
          <w:sz w:val="28"/>
          <w:szCs w:val="28"/>
        </w:rPr>
      </w:pPr>
      <w:r w:rsidRPr="002261EA">
        <w:rPr>
          <w:b/>
          <w:sz w:val="28"/>
          <w:szCs w:val="28"/>
        </w:rPr>
        <w:t xml:space="preserve">Измеряем электропроводность: </w:t>
      </w:r>
      <w:r w:rsidR="009F1448" w:rsidRPr="002261EA">
        <w:rPr>
          <w:b/>
          <w:sz w:val="28"/>
          <w:szCs w:val="28"/>
        </w:rPr>
        <w:t xml:space="preserve">раствора сахара, соли поваренной, </w:t>
      </w:r>
      <w:r w:rsidR="00E84B1C" w:rsidRPr="002261EA">
        <w:rPr>
          <w:b/>
          <w:sz w:val="28"/>
          <w:szCs w:val="28"/>
        </w:rPr>
        <w:t>водопроводной воды</w:t>
      </w:r>
      <w:r w:rsidR="009F1448" w:rsidRPr="002261EA">
        <w:rPr>
          <w:b/>
          <w:sz w:val="28"/>
          <w:szCs w:val="28"/>
        </w:rPr>
        <w:t>.</w:t>
      </w:r>
      <w:r w:rsidRPr="002261EA">
        <w:rPr>
          <w:b/>
          <w:sz w:val="28"/>
          <w:szCs w:val="28"/>
        </w:rPr>
        <w:t xml:space="preserve"> </w:t>
      </w:r>
    </w:p>
    <w:p w:rsidR="00E84B1C" w:rsidRDefault="00E84B1C">
      <w:pPr>
        <w:rPr>
          <w:b/>
          <w:sz w:val="24"/>
          <w:szCs w:val="28"/>
        </w:rPr>
      </w:pPr>
      <w:r>
        <w:rPr>
          <w:noProof/>
        </w:rPr>
        <w:drawing>
          <wp:inline distT="0" distB="0" distL="0" distR="0" wp14:anchorId="7631AC62" wp14:editId="6AAF2CB3">
            <wp:extent cx="6372225" cy="4924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0814" t="41200" r="38515" b="13396"/>
                    <a:stretch/>
                  </pic:blipFill>
                  <pic:spPr bwMode="auto">
                    <a:xfrm>
                      <a:off x="0" y="0"/>
                      <a:ext cx="6372225" cy="492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61EA" w:rsidRPr="006A5F55" w:rsidRDefault="002261EA" w:rsidP="002261EA">
      <w:pPr>
        <w:pStyle w:val="a3"/>
        <w:spacing w:before="190"/>
        <w:jc w:val="left"/>
        <w:rPr>
          <w:sz w:val="28"/>
          <w:szCs w:val="28"/>
        </w:rPr>
      </w:pPr>
      <w:r w:rsidRPr="006A5F55">
        <w:rPr>
          <w:sz w:val="28"/>
          <w:szCs w:val="28"/>
        </w:rPr>
        <w:t>10</w:t>
      </w:r>
      <w:r w:rsidRPr="006A5F55">
        <w:rPr>
          <w:spacing w:val="-2"/>
          <w:sz w:val="28"/>
          <w:szCs w:val="28"/>
        </w:rPr>
        <w:t xml:space="preserve"> класс:</w:t>
      </w:r>
    </w:p>
    <w:p w:rsidR="002261EA" w:rsidRPr="006A5F55" w:rsidRDefault="002261EA" w:rsidP="002261EA">
      <w:pPr>
        <w:pStyle w:val="a4"/>
        <w:numPr>
          <w:ilvl w:val="1"/>
          <w:numId w:val="1"/>
        </w:numPr>
        <w:tabs>
          <w:tab w:val="left" w:pos="821"/>
        </w:tabs>
        <w:ind w:right="105"/>
        <w:rPr>
          <w:sz w:val="28"/>
          <w:szCs w:val="28"/>
        </w:rPr>
      </w:pPr>
      <w:r w:rsidRPr="006A5F55">
        <w:rPr>
          <w:sz w:val="28"/>
          <w:szCs w:val="28"/>
        </w:rPr>
        <w:t>Влияние жёсткой воды на мыло (датчик рН). Эту работу можно также взять для выполнения проекта.</w:t>
      </w:r>
    </w:p>
    <w:p w:rsidR="00E84B1C" w:rsidRDefault="00E84B1C">
      <w:pPr>
        <w:rPr>
          <w:b/>
          <w:sz w:val="24"/>
          <w:szCs w:val="28"/>
        </w:rPr>
      </w:pPr>
    </w:p>
    <w:p w:rsidR="002261EA" w:rsidRDefault="002261EA" w:rsidP="002261EA">
      <w:pPr>
        <w:shd w:val="clear" w:color="auto" w:fill="FFFFFF"/>
        <w:jc w:val="both"/>
        <w:rPr>
          <w:color w:val="1A1A1A"/>
          <w:sz w:val="36"/>
          <w:szCs w:val="28"/>
          <w:lang w:eastAsia="ru-RU"/>
        </w:rPr>
      </w:pPr>
    </w:p>
    <w:p w:rsidR="002261EA" w:rsidRPr="008B7418" w:rsidRDefault="002261EA" w:rsidP="002261EA">
      <w:pPr>
        <w:shd w:val="clear" w:color="auto" w:fill="FFFFFF"/>
        <w:jc w:val="both"/>
        <w:rPr>
          <w:color w:val="1A1A1A"/>
          <w:sz w:val="28"/>
          <w:szCs w:val="28"/>
          <w:lang w:eastAsia="ru-RU"/>
        </w:rPr>
      </w:pPr>
      <w:r>
        <w:rPr>
          <w:color w:val="1A1A1A"/>
          <w:sz w:val="28"/>
          <w:szCs w:val="28"/>
          <w:lang w:eastAsia="ru-RU"/>
        </w:rPr>
        <w:t xml:space="preserve">         </w:t>
      </w:r>
      <w:r w:rsidRPr="008B7418">
        <w:rPr>
          <w:color w:val="1A1A1A"/>
          <w:sz w:val="28"/>
          <w:szCs w:val="28"/>
          <w:lang w:eastAsia="ru-RU"/>
        </w:rPr>
        <w:t xml:space="preserve">Цифровая лаборатория </w:t>
      </w:r>
      <w:proofErr w:type="spellStart"/>
      <w:r w:rsidRPr="008B7418">
        <w:rPr>
          <w:color w:val="1A1A1A"/>
          <w:sz w:val="28"/>
          <w:szCs w:val="28"/>
          <w:lang w:eastAsia="ru-RU"/>
        </w:rPr>
        <w:t>Releon</w:t>
      </w:r>
      <w:proofErr w:type="spellEnd"/>
      <w:r w:rsidRPr="008B7418">
        <w:rPr>
          <w:color w:val="1A1A1A"/>
          <w:sz w:val="28"/>
          <w:szCs w:val="28"/>
          <w:lang w:eastAsia="ru-RU"/>
        </w:rPr>
        <w:t xml:space="preserve"> значительно помо</w:t>
      </w:r>
      <w:r>
        <w:rPr>
          <w:color w:val="1A1A1A"/>
          <w:sz w:val="28"/>
          <w:szCs w:val="28"/>
          <w:lang w:eastAsia="ru-RU"/>
        </w:rPr>
        <w:t xml:space="preserve">гает мне </w:t>
      </w:r>
      <w:r w:rsidRPr="008B7418">
        <w:rPr>
          <w:color w:val="1A1A1A"/>
          <w:sz w:val="28"/>
          <w:szCs w:val="28"/>
          <w:lang w:eastAsia="ru-RU"/>
        </w:rPr>
        <w:t>заинтересовать и открыть детям</w:t>
      </w:r>
      <w:r w:rsidRPr="001A555F">
        <w:rPr>
          <w:color w:val="1A1A1A"/>
          <w:sz w:val="28"/>
          <w:szCs w:val="28"/>
          <w:lang w:eastAsia="ru-RU"/>
        </w:rPr>
        <w:t xml:space="preserve"> </w:t>
      </w:r>
      <w:r w:rsidRPr="008B7418">
        <w:rPr>
          <w:color w:val="1A1A1A"/>
          <w:sz w:val="28"/>
          <w:szCs w:val="28"/>
          <w:lang w:eastAsia="ru-RU"/>
        </w:rPr>
        <w:t>современный мир информационной техники и точных измерений, расширить диапазон опытов и</w:t>
      </w:r>
      <w:r w:rsidRPr="001A555F">
        <w:rPr>
          <w:color w:val="1A1A1A"/>
          <w:sz w:val="28"/>
          <w:szCs w:val="28"/>
          <w:lang w:eastAsia="ru-RU"/>
        </w:rPr>
        <w:t xml:space="preserve"> </w:t>
      </w:r>
      <w:r w:rsidRPr="008B7418">
        <w:rPr>
          <w:color w:val="1A1A1A"/>
          <w:sz w:val="28"/>
          <w:szCs w:val="28"/>
          <w:lang w:eastAsia="ru-RU"/>
        </w:rPr>
        <w:t>исследований, показать им быстро или медленно протекающие процессы, повысить научность</w:t>
      </w:r>
      <w:r w:rsidRPr="001A555F">
        <w:rPr>
          <w:color w:val="1A1A1A"/>
          <w:sz w:val="28"/>
          <w:szCs w:val="28"/>
          <w:lang w:eastAsia="ru-RU"/>
        </w:rPr>
        <w:t xml:space="preserve"> </w:t>
      </w:r>
      <w:r w:rsidRPr="008B7418">
        <w:rPr>
          <w:color w:val="1A1A1A"/>
          <w:sz w:val="28"/>
          <w:szCs w:val="28"/>
          <w:lang w:eastAsia="ru-RU"/>
        </w:rPr>
        <w:t xml:space="preserve">проводимых ими работ. Мотивирует учащихся на получение и усвоение новых знаний, </w:t>
      </w:r>
      <w:proofErr w:type="gramStart"/>
      <w:r w:rsidRPr="008B7418">
        <w:rPr>
          <w:color w:val="1A1A1A"/>
          <w:sz w:val="28"/>
          <w:szCs w:val="28"/>
          <w:lang w:eastAsia="ru-RU"/>
        </w:rPr>
        <w:t>помо</w:t>
      </w:r>
      <w:r>
        <w:rPr>
          <w:color w:val="1A1A1A"/>
          <w:sz w:val="28"/>
          <w:szCs w:val="28"/>
          <w:lang w:eastAsia="ru-RU"/>
        </w:rPr>
        <w:t xml:space="preserve">гает </w:t>
      </w:r>
      <w:r w:rsidRPr="008B7418">
        <w:rPr>
          <w:color w:val="1A1A1A"/>
          <w:sz w:val="28"/>
          <w:szCs w:val="28"/>
          <w:lang w:eastAsia="ru-RU"/>
        </w:rPr>
        <w:t xml:space="preserve"> овладеть</w:t>
      </w:r>
      <w:proofErr w:type="gramEnd"/>
      <w:r w:rsidRPr="001A555F">
        <w:rPr>
          <w:color w:val="1A1A1A"/>
          <w:sz w:val="28"/>
          <w:szCs w:val="28"/>
          <w:lang w:eastAsia="ru-RU"/>
        </w:rPr>
        <w:t xml:space="preserve"> </w:t>
      </w:r>
      <w:r w:rsidRPr="008B7418">
        <w:rPr>
          <w:color w:val="1A1A1A"/>
          <w:sz w:val="28"/>
          <w:szCs w:val="28"/>
          <w:lang w:eastAsia="ru-RU"/>
        </w:rPr>
        <w:t>умениями и навыками в результате формирования компетенций.</w:t>
      </w:r>
    </w:p>
    <w:p w:rsidR="002261EA" w:rsidRPr="008B7418" w:rsidRDefault="002261EA" w:rsidP="002261EA">
      <w:pPr>
        <w:shd w:val="clear" w:color="auto" w:fill="FFFFFF"/>
        <w:jc w:val="both"/>
        <w:rPr>
          <w:color w:val="1A1A1A"/>
          <w:sz w:val="28"/>
          <w:szCs w:val="28"/>
          <w:lang w:eastAsia="ru-RU"/>
        </w:rPr>
      </w:pPr>
      <w:r w:rsidRPr="001A555F">
        <w:rPr>
          <w:color w:val="1A1A1A"/>
          <w:sz w:val="28"/>
          <w:szCs w:val="28"/>
          <w:lang w:eastAsia="ru-RU"/>
        </w:rPr>
        <w:t xml:space="preserve">   </w:t>
      </w:r>
      <w:r w:rsidRPr="008B7418">
        <w:rPr>
          <w:color w:val="1A1A1A"/>
          <w:sz w:val="28"/>
          <w:szCs w:val="28"/>
          <w:lang w:eastAsia="ru-RU"/>
        </w:rPr>
        <w:t>Одними из самых эффективных приемов активизации познавательной деятельности – это наглядные</w:t>
      </w:r>
      <w:r w:rsidRPr="001A555F">
        <w:rPr>
          <w:color w:val="1A1A1A"/>
          <w:sz w:val="28"/>
          <w:szCs w:val="28"/>
          <w:lang w:eastAsia="ru-RU"/>
        </w:rPr>
        <w:t xml:space="preserve"> </w:t>
      </w:r>
      <w:r w:rsidRPr="008B7418">
        <w:rPr>
          <w:color w:val="1A1A1A"/>
          <w:sz w:val="28"/>
          <w:szCs w:val="28"/>
          <w:lang w:eastAsia="ru-RU"/>
        </w:rPr>
        <w:t xml:space="preserve">методы, которые на основе зрительного восприятия </w:t>
      </w:r>
      <w:proofErr w:type="gramStart"/>
      <w:r w:rsidRPr="008B7418">
        <w:rPr>
          <w:color w:val="1A1A1A"/>
          <w:sz w:val="28"/>
          <w:szCs w:val="28"/>
          <w:lang w:eastAsia="ru-RU"/>
        </w:rPr>
        <w:t>помог</w:t>
      </w:r>
      <w:r>
        <w:rPr>
          <w:color w:val="1A1A1A"/>
          <w:sz w:val="28"/>
          <w:szCs w:val="28"/>
          <w:lang w:eastAsia="ru-RU"/>
        </w:rPr>
        <w:t xml:space="preserve">ают </w:t>
      </w:r>
      <w:r w:rsidRPr="008B7418">
        <w:rPr>
          <w:color w:val="1A1A1A"/>
          <w:sz w:val="28"/>
          <w:szCs w:val="28"/>
          <w:lang w:eastAsia="ru-RU"/>
        </w:rPr>
        <w:t xml:space="preserve"> учащимся</w:t>
      </w:r>
      <w:proofErr w:type="gramEnd"/>
      <w:r w:rsidRPr="008B7418">
        <w:rPr>
          <w:color w:val="1A1A1A"/>
          <w:sz w:val="28"/>
          <w:szCs w:val="28"/>
          <w:lang w:eastAsia="ru-RU"/>
        </w:rPr>
        <w:t xml:space="preserve"> выделить значимые признаки и</w:t>
      </w:r>
      <w:r w:rsidRPr="001A555F">
        <w:rPr>
          <w:color w:val="1A1A1A"/>
          <w:sz w:val="28"/>
          <w:szCs w:val="28"/>
          <w:lang w:eastAsia="ru-RU"/>
        </w:rPr>
        <w:t xml:space="preserve"> </w:t>
      </w:r>
      <w:r w:rsidRPr="008B7418">
        <w:rPr>
          <w:color w:val="1A1A1A"/>
          <w:sz w:val="28"/>
          <w:szCs w:val="28"/>
          <w:lang w:eastAsia="ru-RU"/>
        </w:rPr>
        <w:t>установить связи в изучаемых явлениях. Подт</w:t>
      </w:r>
      <w:r>
        <w:rPr>
          <w:color w:val="1A1A1A"/>
          <w:sz w:val="28"/>
          <w:szCs w:val="28"/>
          <w:lang w:eastAsia="ru-RU"/>
        </w:rPr>
        <w:t>алкивают</w:t>
      </w:r>
      <w:r w:rsidRPr="008B7418">
        <w:rPr>
          <w:color w:val="1A1A1A"/>
          <w:sz w:val="28"/>
          <w:szCs w:val="28"/>
          <w:lang w:eastAsia="ru-RU"/>
        </w:rPr>
        <w:t xml:space="preserve"> их к самостоятельным научно-исследовательским</w:t>
      </w:r>
      <w:r w:rsidRPr="001A555F">
        <w:rPr>
          <w:color w:val="1A1A1A"/>
          <w:sz w:val="28"/>
          <w:szCs w:val="28"/>
          <w:lang w:eastAsia="ru-RU"/>
        </w:rPr>
        <w:t xml:space="preserve"> </w:t>
      </w:r>
      <w:r w:rsidRPr="008B7418">
        <w:rPr>
          <w:color w:val="1A1A1A"/>
          <w:sz w:val="28"/>
          <w:szCs w:val="28"/>
          <w:lang w:eastAsia="ru-RU"/>
        </w:rPr>
        <w:t>работам.</w:t>
      </w:r>
    </w:p>
    <w:p w:rsidR="00E84B1C" w:rsidRPr="00E84B1C" w:rsidRDefault="00E84B1C">
      <w:pPr>
        <w:rPr>
          <w:b/>
          <w:sz w:val="24"/>
          <w:szCs w:val="28"/>
        </w:rPr>
        <w:sectPr w:rsidR="00E84B1C" w:rsidRPr="00E84B1C" w:rsidSect="008E2A45">
          <w:headerReference w:type="default" r:id="rId10"/>
          <w:type w:val="continuous"/>
          <w:pgSz w:w="11910" w:h="16840"/>
          <w:pgMar w:top="720" w:right="720" w:bottom="720" w:left="720" w:header="751" w:footer="0" w:gutter="0"/>
          <w:pgNumType w:start="1"/>
          <w:cols w:space="720"/>
          <w:docGrid w:linePitch="299"/>
        </w:sectPr>
      </w:pPr>
      <w:bookmarkStart w:id="1" w:name="_GoBack"/>
      <w:bookmarkEnd w:id="1"/>
    </w:p>
    <w:p w:rsidR="00207E02" w:rsidRPr="006A5F55" w:rsidRDefault="00207E02" w:rsidP="00467615">
      <w:pPr>
        <w:spacing w:before="199"/>
        <w:rPr>
          <w:b/>
          <w:sz w:val="28"/>
          <w:szCs w:val="28"/>
        </w:rPr>
      </w:pPr>
    </w:p>
    <w:sectPr w:rsidR="00207E02" w:rsidRPr="006A5F55" w:rsidSect="008E2A45">
      <w:pgSz w:w="11910" w:h="16840"/>
      <w:pgMar w:top="720" w:right="720" w:bottom="720" w:left="720" w:header="751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965" w:rsidRDefault="00135965">
      <w:r>
        <w:separator/>
      </w:r>
    </w:p>
  </w:endnote>
  <w:endnote w:type="continuationSeparator" w:id="0">
    <w:p w:rsidR="00135965" w:rsidRDefault="0013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965" w:rsidRDefault="00135965">
      <w:r>
        <w:separator/>
      </w:r>
    </w:p>
  </w:footnote>
  <w:footnote w:type="continuationSeparator" w:id="0">
    <w:p w:rsidR="00135965" w:rsidRDefault="0013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E02" w:rsidRDefault="00207E02">
    <w:pPr>
      <w:pStyle w:val="a3"/>
      <w:spacing w:before="0"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60FBE"/>
    <w:multiLevelType w:val="hybridMultilevel"/>
    <w:tmpl w:val="E606177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B583D"/>
    <w:multiLevelType w:val="hybridMultilevel"/>
    <w:tmpl w:val="CCCC51BC"/>
    <w:lvl w:ilvl="0" w:tplc="2F56773E">
      <w:start w:val="1"/>
      <w:numFmt w:val="decimal"/>
      <w:lvlText w:val="%1)."/>
      <w:lvlJc w:val="left"/>
      <w:pPr>
        <w:ind w:left="101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E826A286">
      <w:start w:val="1"/>
      <w:numFmt w:val="decimal"/>
      <w:lvlText w:val="%2."/>
      <w:lvlJc w:val="left"/>
      <w:pPr>
        <w:ind w:left="8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1C4CDE8">
      <w:numFmt w:val="bullet"/>
      <w:lvlText w:val="•"/>
      <w:lvlJc w:val="left"/>
      <w:pPr>
        <w:ind w:left="886" w:hanging="425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C08C60BA">
      <w:numFmt w:val="bullet"/>
      <w:lvlText w:val="•"/>
      <w:lvlJc w:val="left"/>
      <w:pPr>
        <w:ind w:left="1965" w:hanging="425"/>
      </w:pPr>
      <w:rPr>
        <w:rFonts w:hint="default"/>
        <w:lang w:val="ru-RU" w:eastAsia="en-US" w:bidi="ar-SA"/>
      </w:rPr>
    </w:lvl>
    <w:lvl w:ilvl="4" w:tplc="17A68EE6">
      <w:numFmt w:val="bullet"/>
      <w:lvlText w:val="•"/>
      <w:lvlJc w:val="left"/>
      <w:pPr>
        <w:ind w:left="3051" w:hanging="425"/>
      </w:pPr>
      <w:rPr>
        <w:rFonts w:hint="default"/>
        <w:lang w:val="ru-RU" w:eastAsia="en-US" w:bidi="ar-SA"/>
      </w:rPr>
    </w:lvl>
    <w:lvl w:ilvl="5" w:tplc="AAE47230">
      <w:numFmt w:val="bullet"/>
      <w:lvlText w:val="•"/>
      <w:lvlJc w:val="left"/>
      <w:pPr>
        <w:ind w:left="4137" w:hanging="425"/>
      </w:pPr>
      <w:rPr>
        <w:rFonts w:hint="default"/>
        <w:lang w:val="ru-RU" w:eastAsia="en-US" w:bidi="ar-SA"/>
      </w:rPr>
    </w:lvl>
    <w:lvl w:ilvl="6" w:tplc="2062BE9A">
      <w:numFmt w:val="bullet"/>
      <w:lvlText w:val="•"/>
      <w:lvlJc w:val="left"/>
      <w:pPr>
        <w:ind w:left="5223" w:hanging="425"/>
      </w:pPr>
      <w:rPr>
        <w:rFonts w:hint="default"/>
        <w:lang w:val="ru-RU" w:eastAsia="en-US" w:bidi="ar-SA"/>
      </w:rPr>
    </w:lvl>
    <w:lvl w:ilvl="7" w:tplc="9058E570">
      <w:numFmt w:val="bullet"/>
      <w:lvlText w:val="•"/>
      <w:lvlJc w:val="left"/>
      <w:pPr>
        <w:ind w:left="6309" w:hanging="425"/>
      </w:pPr>
      <w:rPr>
        <w:rFonts w:hint="default"/>
        <w:lang w:val="ru-RU" w:eastAsia="en-US" w:bidi="ar-SA"/>
      </w:rPr>
    </w:lvl>
    <w:lvl w:ilvl="8" w:tplc="AAFAA8FE">
      <w:numFmt w:val="bullet"/>
      <w:lvlText w:val="•"/>
      <w:lvlJc w:val="left"/>
      <w:pPr>
        <w:ind w:left="7394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38804003"/>
    <w:multiLevelType w:val="hybridMultilevel"/>
    <w:tmpl w:val="94528690"/>
    <w:lvl w:ilvl="0" w:tplc="50B254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07E02"/>
    <w:rsid w:val="000642BF"/>
    <w:rsid w:val="00135965"/>
    <w:rsid w:val="001D7BEA"/>
    <w:rsid w:val="00207E02"/>
    <w:rsid w:val="0022559D"/>
    <w:rsid w:val="002261EA"/>
    <w:rsid w:val="00467615"/>
    <w:rsid w:val="0053608E"/>
    <w:rsid w:val="006A5F55"/>
    <w:rsid w:val="008E2A45"/>
    <w:rsid w:val="00932066"/>
    <w:rsid w:val="00970F46"/>
    <w:rsid w:val="009F1448"/>
    <w:rsid w:val="00AB3482"/>
    <w:rsid w:val="00C55022"/>
    <w:rsid w:val="00D4507D"/>
    <w:rsid w:val="00E8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415E8"/>
  <w15:docId w15:val="{5571E7FA-06E5-4810-A812-CB355DF94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84"/>
      <w:ind w:left="1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99"/>
      <w:ind w:left="10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00"/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970F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0F4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970F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0F4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Chemisty</dc:creator>
  <dc:description/>
  <cp:lastModifiedBy>Наталия Панфилова</cp:lastModifiedBy>
  <cp:revision>7</cp:revision>
  <dcterms:created xsi:type="dcterms:W3CDTF">2024-01-23T16:41:00Z</dcterms:created>
  <dcterms:modified xsi:type="dcterms:W3CDTF">2024-01-23T18:34:00Z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2024-01-23T00:00:00Z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D:20221101173958</vt:lpwstr>
  </property>
</Properties>
</file>